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96600" w14:textId="3F839313" w:rsidR="00F9262D" w:rsidRPr="009E5FF3" w:rsidRDefault="00F9262D" w:rsidP="009E5FF3">
      <w:pPr>
        <w:pStyle w:val="Lijstalinea"/>
        <w:numPr>
          <w:ilvl w:val="0"/>
          <w:numId w:val="9"/>
        </w:numPr>
        <w:tabs>
          <w:tab w:val="left" w:pos="540"/>
        </w:tabs>
        <w:spacing w:line="264" w:lineRule="exact"/>
        <w:rPr>
          <w:rFonts w:ascii="Trebuchet MS" w:hAnsi="Trebuchet MS"/>
          <w:b/>
          <w:bCs/>
        </w:rPr>
      </w:pPr>
      <w:r w:rsidRPr="009E5FF3">
        <w:rPr>
          <w:rFonts w:ascii="Trebuchet MS" w:hAnsi="Trebuchet MS"/>
          <w:b/>
          <w:bCs/>
        </w:rPr>
        <w:t>Scope project</w:t>
      </w:r>
    </w:p>
    <w:p w14:paraId="511F733A" w14:textId="77777777" w:rsidR="00F9262D" w:rsidRDefault="00F9262D" w:rsidP="00837FB4">
      <w:pPr>
        <w:tabs>
          <w:tab w:val="left" w:pos="540"/>
        </w:tabs>
        <w:spacing w:line="264" w:lineRule="exact"/>
        <w:ind w:left="708"/>
        <w:rPr>
          <w:rFonts w:ascii="Trebuchet MS" w:hAnsi="Trebuchet MS"/>
          <w:u w:val="single"/>
        </w:rPr>
      </w:pPr>
    </w:p>
    <w:p w14:paraId="189D8581" w14:textId="3E94465F" w:rsidR="00837FB4" w:rsidRPr="00015A30" w:rsidRDefault="00837FB4" w:rsidP="00837FB4">
      <w:pPr>
        <w:tabs>
          <w:tab w:val="left" w:pos="540"/>
        </w:tabs>
        <w:spacing w:line="264" w:lineRule="exact"/>
        <w:ind w:left="708"/>
        <w:rPr>
          <w:rFonts w:ascii="Trebuchet MS" w:hAnsi="Trebuchet MS" w:cs="Arial"/>
        </w:rPr>
      </w:pPr>
      <w:r w:rsidRPr="00015A30">
        <w:rPr>
          <w:rFonts w:ascii="Trebuchet MS" w:hAnsi="Trebuchet MS"/>
          <w:u w:val="single"/>
        </w:rPr>
        <w:t>Projectdoelstellingen</w:t>
      </w:r>
      <w:r w:rsidRPr="00015A30">
        <w:rPr>
          <w:rFonts w:ascii="Trebuchet MS" w:hAnsi="Trebuchet MS" w:cs="Arial"/>
          <w:u w:val="single"/>
        </w:rPr>
        <w:t xml:space="preserve"> Oostervaart: </w:t>
      </w:r>
    </w:p>
    <w:p w14:paraId="6E1761BA" w14:textId="77777777" w:rsidR="00837FB4" w:rsidRPr="00015A30" w:rsidRDefault="00837FB4" w:rsidP="00837FB4">
      <w:pPr>
        <w:pStyle w:val="Lijstalinea"/>
        <w:numPr>
          <w:ilvl w:val="0"/>
          <w:numId w:val="8"/>
        </w:numPr>
        <w:rPr>
          <w:rFonts w:ascii="Trebuchet MS" w:hAnsi="Trebuchet MS"/>
        </w:rPr>
      </w:pPr>
      <w:r w:rsidRPr="00015A30">
        <w:rPr>
          <w:rFonts w:ascii="Trebuchet MS" w:hAnsi="Trebuchet MS" w:cs="Arial"/>
        </w:rPr>
        <w:t>Bijdrage leveren aan Ontwikkeling van duurzame en robuuste watersystemen;</w:t>
      </w:r>
    </w:p>
    <w:p w14:paraId="120D21CC" w14:textId="77777777" w:rsidR="00837FB4" w:rsidRPr="00015A30" w:rsidRDefault="00837FB4" w:rsidP="00837FB4">
      <w:pPr>
        <w:pStyle w:val="Lijstalinea"/>
        <w:numPr>
          <w:ilvl w:val="0"/>
          <w:numId w:val="7"/>
        </w:numPr>
        <w:rPr>
          <w:rFonts w:ascii="Trebuchet MS" w:hAnsi="Trebuchet MS" w:cs="Arial"/>
        </w:rPr>
      </w:pPr>
      <w:r w:rsidRPr="00015A30">
        <w:rPr>
          <w:rFonts w:ascii="Trebuchet MS" w:hAnsi="Trebuchet MS" w:cs="Arial"/>
        </w:rPr>
        <w:t>goede ecologische toestand van het water (waterkwaliteit);</w:t>
      </w:r>
    </w:p>
    <w:p w14:paraId="1CD64117" w14:textId="77777777" w:rsidR="00837FB4" w:rsidRPr="00015A30" w:rsidRDefault="00837FB4" w:rsidP="00837FB4">
      <w:pPr>
        <w:pStyle w:val="Lijstalinea"/>
        <w:numPr>
          <w:ilvl w:val="0"/>
          <w:numId w:val="7"/>
        </w:numPr>
        <w:rPr>
          <w:rFonts w:ascii="Trebuchet MS" w:hAnsi="Trebuchet MS" w:cs="Arial"/>
        </w:rPr>
      </w:pPr>
      <w:r w:rsidRPr="00015A30">
        <w:rPr>
          <w:rFonts w:ascii="Trebuchet MS" w:hAnsi="Trebuchet MS" w:cs="Arial"/>
        </w:rPr>
        <w:t>het</w:t>
      </w:r>
      <w:r w:rsidRPr="00015A30">
        <w:rPr>
          <w:rFonts w:ascii="Trebuchet MS" w:hAnsi="Trebuchet MS"/>
        </w:rPr>
        <w:t xml:space="preserve"> </w:t>
      </w:r>
      <w:r w:rsidRPr="00015A30">
        <w:rPr>
          <w:rFonts w:ascii="Trebuchet MS" w:hAnsi="Trebuchet MS" w:cs="Arial"/>
        </w:rPr>
        <w:t>vaarweggedeelte</w:t>
      </w:r>
      <w:r w:rsidRPr="00015A30">
        <w:rPr>
          <w:rFonts w:ascii="Trebuchet MS" w:hAnsi="Trebuchet MS"/>
        </w:rPr>
        <w:t xml:space="preserve"> </w:t>
      </w:r>
      <w:r w:rsidRPr="00015A30">
        <w:rPr>
          <w:rFonts w:ascii="Trebuchet MS" w:hAnsi="Trebuchet MS" w:cs="Arial"/>
        </w:rPr>
        <w:t>voor</w:t>
      </w:r>
      <w:r w:rsidRPr="00015A30">
        <w:rPr>
          <w:rFonts w:ascii="Trebuchet MS" w:hAnsi="Trebuchet MS"/>
        </w:rPr>
        <w:t xml:space="preserve"> een periode van min. 25 jaar in stand houden op een niveau, </w:t>
      </w:r>
      <w:r w:rsidRPr="00015A30">
        <w:rPr>
          <w:rFonts w:ascii="Trebuchet MS" w:hAnsi="Trebuchet MS" w:cs="Arial"/>
        </w:rPr>
        <w:t>waarbij</w:t>
      </w:r>
      <w:r w:rsidRPr="00015A30">
        <w:rPr>
          <w:rFonts w:ascii="Trebuchet MS" w:hAnsi="Trebuchet MS"/>
        </w:rPr>
        <w:t xml:space="preserve"> de beheer- en onderhoudskosten minimaal zijn en een </w:t>
      </w:r>
      <w:r w:rsidRPr="00015A30">
        <w:rPr>
          <w:rFonts w:ascii="Trebuchet MS" w:hAnsi="Trebuchet MS" w:cs="Arial"/>
        </w:rPr>
        <w:t>goed</w:t>
      </w:r>
      <w:r w:rsidRPr="00015A30">
        <w:rPr>
          <w:rFonts w:ascii="Trebuchet MS" w:hAnsi="Trebuchet MS"/>
        </w:rPr>
        <w:t xml:space="preserve"> vaarcomfort en veilig vaarweggebruik is gewaarborgd;</w:t>
      </w:r>
    </w:p>
    <w:p w14:paraId="628BC8C0" w14:textId="77777777" w:rsidR="00837FB4" w:rsidRPr="00015A30" w:rsidRDefault="00837FB4" w:rsidP="00837FB4">
      <w:pPr>
        <w:pStyle w:val="Lijstalinea"/>
        <w:numPr>
          <w:ilvl w:val="0"/>
          <w:numId w:val="7"/>
        </w:numPr>
        <w:rPr>
          <w:rFonts w:ascii="Trebuchet MS" w:hAnsi="Trebuchet MS"/>
        </w:rPr>
      </w:pPr>
      <w:r w:rsidRPr="00015A30">
        <w:rPr>
          <w:rFonts w:ascii="Trebuchet MS" w:hAnsi="Trebuchet MS"/>
        </w:rPr>
        <w:t xml:space="preserve">de inrichting en vormgeving van de oeverconstructie dient te voldoen aan de </w:t>
      </w:r>
      <w:r w:rsidRPr="00015A30">
        <w:rPr>
          <w:rFonts w:ascii="Trebuchet MS" w:hAnsi="Trebuchet MS"/>
        </w:rPr>
        <w:tab/>
        <w:t>provinciale richtlijnen;</w:t>
      </w:r>
    </w:p>
    <w:p w14:paraId="27A14CD6" w14:textId="77777777" w:rsidR="00837FB4" w:rsidRPr="00015A30" w:rsidRDefault="00837FB4" w:rsidP="00837FB4">
      <w:pPr>
        <w:ind w:left="1416"/>
        <w:rPr>
          <w:rFonts w:ascii="Trebuchet MS" w:hAnsi="Trebuchet MS" w:cs="Arial"/>
        </w:rPr>
      </w:pPr>
    </w:p>
    <w:p w14:paraId="720D7479" w14:textId="77777777" w:rsidR="00837FB4" w:rsidRPr="00015A30" w:rsidRDefault="00837FB4" w:rsidP="00837FB4">
      <w:pPr>
        <w:pStyle w:val="Lijstalinea"/>
        <w:numPr>
          <w:ilvl w:val="0"/>
          <w:numId w:val="8"/>
        </w:numPr>
        <w:rPr>
          <w:rFonts w:ascii="Trebuchet MS" w:hAnsi="Trebuchet MS"/>
        </w:rPr>
      </w:pPr>
      <w:r w:rsidRPr="00015A30">
        <w:rPr>
          <w:rFonts w:ascii="Trebuchet MS" w:hAnsi="Trebuchet MS"/>
        </w:rPr>
        <w:t>Realiseren van ca.8 kilometer onderhoud aan de beschoeiing van de Oostervaart;</w:t>
      </w:r>
    </w:p>
    <w:p w14:paraId="093A31C8" w14:textId="77777777" w:rsidR="00837FB4" w:rsidRPr="00015A30" w:rsidRDefault="00837FB4" w:rsidP="00837FB4">
      <w:pPr>
        <w:pStyle w:val="Lijstalinea"/>
        <w:numPr>
          <w:ilvl w:val="1"/>
          <w:numId w:val="8"/>
        </w:numPr>
        <w:rPr>
          <w:rFonts w:ascii="Trebuchet MS" w:hAnsi="Trebuchet MS" w:cs="Arial"/>
        </w:rPr>
      </w:pPr>
      <w:r w:rsidRPr="00015A30">
        <w:rPr>
          <w:rFonts w:ascii="Trebuchet MS" w:hAnsi="Trebuchet MS" w:cs="Arial"/>
        </w:rPr>
        <w:t>Oost- en westzijde hm 0.0 – 2.5, 2,5 km Niet Jaarlijks Onderhoud</w:t>
      </w:r>
    </w:p>
    <w:p w14:paraId="189487D2" w14:textId="77777777" w:rsidR="00837FB4" w:rsidRPr="00015A30" w:rsidRDefault="00837FB4" w:rsidP="00837FB4">
      <w:pPr>
        <w:pStyle w:val="Lijstalinea"/>
        <w:numPr>
          <w:ilvl w:val="2"/>
          <w:numId w:val="8"/>
        </w:numPr>
        <w:rPr>
          <w:rFonts w:ascii="Trebuchet MS" w:hAnsi="Trebuchet MS" w:cs="Arial"/>
        </w:rPr>
      </w:pPr>
      <w:r w:rsidRPr="00015A30">
        <w:rPr>
          <w:rFonts w:ascii="Trebuchet MS" w:hAnsi="Trebuchet MS" w:cs="Arial"/>
        </w:rPr>
        <w:t>werkzaamheden aan oost- en westzijde:</w:t>
      </w:r>
      <w:r w:rsidRPr="00015A30">
        <w:t xml:space="preserve"> </w:t>
      </w:r>
      <w:r w:rsidRPr="00015A30">
        <w:rPr>
          <w:rFonts w:ascii="Trebuchet MS" w:hAnsi="Trebuchet MS" w:cs="Arial"/>
        </w:rPr>
        <w:t>De beschoeiing bestaat uit betonnen cassetteplanken. Dit wordt niet vervangen, maar moet nader onderzoek worden of er gedeelten zijn waar (uitgebreide) reparaties nodig zijn (m.n. planken, gordingen, ankerstangen) en zo nodig moet de maatregel bepaald en uitgevoerd worden. Tevens worden er op dit traject fauna uittreedplaatsen aangelegd.</w:t>
      </w:r>
    </w:p>
    <w:p w14:paraId="152B45AE" w14:textId="77777777" w:rsidR="00837FB4" w:rsidRPr="00015A30" w:rsidRDefault="00837FB4" w:rsidP="00837FB4">
      <w:pPr>
        <w:pStyle w:val="Lijstalinea"/>
        <w:numPr>
          <w:ilvl w:val="1"/>
          <w:numId w:val="8"/>
        </w:numPr>
        <w:rPr>
          <w:rFonts w:ascii="Trebuchet MS" w:hAnsi="Trebuchet MS" w:cs="Arial"/>
        </w:rPr>
      </w:pPr>
      <w:r w:rsidRPr="00015A30">
        <w:rPr>
          <w:rFonts w:ascii="Trebuchet MS" w:hAnsi="Trebuchet MS" w:cs="Arial"/>
        </w:rPr>
        <w:t>Oostzijde hm 2.5 – 5.0 ,ca. 2,5 km, Niet Jaarlijks Onderhoud</w:t>
      </w:r>
    </w:p>
    <w:p w14:paraId="381CD524" w14:textId="77777777" w:rsidR="00837FB4" w:rsidRPr="00015A30" w:rsidRDefault="00837FB4" w:rsidP="00837FB4">
      <w:pPr>
        <w:pStyle w:val="Lijstalinea"/>
        <w:numPr>
          <w:ilvl w:val="2"/>
          <w:numId w:val="8"/>
        </w:numPr>
        <w:rPr>
          <w:rFonts w:ascii="Trebuchet MS" w:hAnsi="Trebuchet MS" w:cs="Arial"/>
        </w:rPr>
      </w:pPr>
      <w:r w:rsidRPr="00015A30">
        <w:rPr>
          <w:rFonts w:ascii="Trebuchet MS" w:hAnsi="Trebuchet MS" w:cs="Arial"/>
        </w:rPr>
        <w:t>inkorten bestaande houtendamwand en aanbrengen blokkenmatten. Tevens vervangen van de bestaande beschoeiing door houten of stalen damwand.</w:t>
      </w:r>
    </w:p>
    <w:p w14:paraId="45299102" w14:textId="77777777" w:rsidR="00837FB4" w:rsidRPr="00015A30" w:rsidRDefault="00837FB4" w:rsidP="00837FB4">
      <w:pPr>
        <w:pStyle w:val="Lijstalinea"/>
        <w:numPr>
          <w:ilvl w:val="1"/>
          <w:numId w:val="8"/>
        </w:numPr>
        <w:rPr>
          <w:rFonts w:ascii="Trebuchet MS" w:hAnsi="Trebuchet MS" w:cs="Arial"/>
        </w:rPr>
      </w:pPr>
      <w:r w:rsidRPr="00015A30">
        <w:rPr>
          <w:rFonts w:ascii="Trebuchet MS" w:hAnsi="Trebuchet MS" w:cs="Arial"/>
        </w:rPr>
        <w:t>Westzijde hm 2.5 – 5.0 , ca. 2,5 km, Niet Jaarlijks Onderhoud</w:t>
      </w:r>
    </w:p>
    <w:p w14:paraId="66ACC5C7" w14:textId="77777777" w:rsidR="00837FB4" w:rsidRPr="00015A30" w:rsidRDefault="00837FB4" w:rsidP="00837FB4">
      <w:pPr>
        <w:pStyle w:val="Lijstalinea"/>
        <w:numPr>
          <w:ilvl w:val="2"/>
          <w:numId w:val="8"/>
        </w:numPr>
        <w:rPr>
          <w:rFonts w:ascii="Trebuchet MS" w:hAnsi="Trebuchet MS" w:cs="Arial"/>
        </w:rPr>
      </w:pPr>
      <w:r w:rsidRPr="00015A30">
        <w:rPr>
          <w:rFonts w:ascii="Trebuchet MS" w:hAnsi="Trebuchet MS" w:cs="Arial"/>
        </w:rPr>
        <w:t>inkorten bestaande houtendamwand en aanbrengen blokkenmatten. Tevens aanbrengen stalendamwand.</w:t>
      </w:r>
    </w:p>
    <w:p w14:paraId="0D2C4B26" w14:textId="77777777" w:rsidR="00837FB4" w:rsidRPr="00015A30" w:rsidRDefault="00837FB4" w:rsidP="00837FB4">
      <w:pPr>
        <w:pStyle w:val="Lijstalinea"/>
        <w:ind w:left="1788"/>
        <w:rPr>
          <w:rFonts w:ascii="Trebuchet MS" w:hAnsi="Trebuchet MS" w:cs="Arial"/>
        </w:rPr>
      </w:pPr>
    </w:p>
    <w:p w14:paraId="774B9AD6" w14:textId="77777777" w:rsidR="00837FB4" w:rsidRPr="00015A30" w:rsidRDefault="00837FB4" w:rsidP="00837FB4">
      <w:pPr>
        <w:pStyle w:val="Lijstalinea"/>
        <w:numPr>
          <w:ilvl w:val="0"/>
          <w:numId w:val="8"/>
        </w:numPr>
        <w:rPr>
          <w:rFonts w:ascii="Trebuchet MS" w:hAnsi="Trebuchet MS" w:cs="Arial"/>
        </w:rPr>
      </w:pPr>
      <w:r w:rsidRPr="00015A30">
        <w:rPr>
          <w:rFonts w:ascii="Trebuchet MS" w:hAnsi="Trebuchet MS" w:cs="Arial"/>
        </w:rPr>
        <w:t xml:space="preserve">De werkzaamheden aan de Oostervaart dienen in </w:t>
      </w:r>
      <w:r w:rsidRPr="00015A30">
        <w:rPr>
          <w:rFonts w:ascii="Trebuchet MS" w:hAnsi="Trebuchet MS" w:cs="Arial"/>
          <w:i/>
          <w:color w:val="FF0000"/>
        </w:rPr>
        <w:t>oktober</w:t>
      </w:r>
      <w:r w:rsidRPr="00015A30">
        <w:rPr>
          <w:rFonts w:ascii="Trebuchet MS" w:hAnsi="Trebuchet MS" w:cs="Arial"/>
        </w:rPr>
        <w:t xml:space="preserve"> 2020 gereed te zijn.</w:t>
      </w:r>
    </w:p>
    <w:p w14:paraId="2A800020" w14:textId="77777777" w:rsidR="00837FB4" w:rsidRDefault="00837FB4" w:rsidP="00E27128">
      <w:pPr>
        <w:rPr>
          <w:rFonts w:ascii="Trebuchet MS" w:hAnsi="Trebuchet MS" w:cs="Arial"/>
        </w:rPr>
      </w:pPr>
    </w:p>
    <w:p w14:paraId="49954FB4" w14:textId="77777777" w:rsidR="00F9262D" w:rsidRDefault="00F9262D" w:rsidP="00CC253E">
      <w:pPr>
        <w:ind w:left="708"/>
        <w:rPr>
          <w:rFonts w:ascii="Trebuchet MS" w:hAnsi="Trebuchet MS" w:cs="Arial"/>
        </w:rPr>
      </w:pPr>
    </w:p>
    <w:p w14:paraId="5578AB14" w14:textId="25858F49" w:rsidR="00F9262D" w:rsidRPr="009E5FF3" w:rsidRDefault="00F9262D" w:rsidP="009E5FF3">
      <w:pPr>
        <w:pStyle w:val="Lijstalinea"/>
        <w:numPr>
          <w:ilvl w:val="0"/>
          <w:numId w:val="9"/>
        </w:numPr>
        <w:rPr>
          <w:rFonts w:ascii="Trebuchet MS" w:hAnsi="Trebuchet MS" w:cs="Arial"/>
          <w:b/>
          <w:bCs/>
        </w:rPr>
      </w:pPr>
      <w:r w:rsidRPr="009E5FF3">
        <w:rPr>
          <w:rFonts w:ascii="Trebuchet MS" w:hAnsi="Trebuchet MS" w:cs="Arial"/>
          <w:b/>
          <w:bCs/>
        </w:rPr>
        <w:t>Rol/taakverdeling</w:t>
      </w:r>
    </w:p>
    <w:p w14:paraId="35956842" w14:textId="77777777" w:rsidR="00F9262D" w:rsidRDefault="00F9262D" w:rsidP="00CC253E">
      <w:pPr>
        <w:ind w:left="708"/>
        <w:rPr>
          <w:rFonts w:ascii="Trebuchet MS" w:hAnsi="Trebuchet MS" w:cs="Arial"/>
        </w:rPr>
      </w:pPr>
    </w:p>
    <w:p w14:paraId="0B91932F" w14:textId="24F3BC8E" w:rsidR="00E27128" w:rsidRDefault="00E27128" w:rsidP="00CC253E">
      <w:pPr>
        <w:ind w:left="708"/>
        <w:rPr>
          <w:rFonts w:ascii="Trebuchet MS" w:hAnsi="Trebuchet MS" w:cs="Arial"/>
        </w:rPr>
      </w:pPr>
      <w:r>
        <w:rPr>
          <w:rFonts w:ascii="Trebuchet MS" w:hAnsi="Trebuchet MS" w:cs="Arial"/>
        </w:rPr>
        <w:t>Opdrachtnemer:</w:t>
      </w:r>
    </w:p>
    <w:p w14:paraId="6AC83775" w14:textId="77777777" w:rsidR="00E27128" w:rsidRDefault="00E27128" w:rsidP="00E27128">
      <w:pPr>
        <w:pStyle w:val="Lijstalinea"/>
        <w:numPr>
          <w:ilvl w:val="0"/>
          <w:numId w:val="4"/>
        </w:numPr>
        <w:rPr>
          <w:rFonts w:ascii="Trebuchet MS" w:hAnsi="Trebuchet MS" w:cs="Arial"/>
        </w:rPr>
      </w:pPr>
      <w:r>
        <w:rPr>
          <w:rFonts w:ascii="Trebuchet MS" w:hAnsi="Trebuchet MS" w:cs="Arial"/>
        </w:rPr>
        <w:t>wordt verwacht dat hij al zijn kennis en kunde inzet om te komen tot een zo optimaal mogelijk ontwerp;</w:t>
      </w:r>
    </w:p>
    <w:p w14:paraId="1E0464FD" w14:textId="77777777" w:rsidR="00E27128" w:rsidRDefault="00E27128" w:rsidP="00E27128">
      <w:pPr>
        <w:pStyle w:val="Lijstalinea"/>
        <w:numPr>
          <w:ilvl w:val="0"/>
          <w:numId w:val="4"/>
        </w:numPr>
        <w:rPr>
          <w:rFonts w:ascii="Trebuchet MS" w:hAnsi="Trebuchet MS" w:cs="Arial"/>
        </w:rPr>
      </w:pPr>
      <w:r>
        <w:rPr>
          <w:rFonts w:ascii="Trebuchet MS" w:hAnsi="Trebuchet MS" w:cs="Arial"/>
        </w:rPr>
        <w:t xml:space="preserve">coördineert en voert in belangrijke mate de onderzoeks-, advies en ontwerptaken uit en vraagt de vergunningen aan; </w:t>
      </w:r>
    </w:p>
    <w:p w14:paraId="29A2FD87" w14:textId="77777777" w:rsidR="00E27128" w:rsidRDefault="00E27128" w:rsidP="00E27128">
      <w:pPr>
        <w:pStyle w:val="Lijstalinea"/>
        <w:numPr>
          <w:ilvl w:val="0"/>
          <w:numId w:val="4"/>
        </w:numPr>
        <w:rPr>
          <w:rFonts w:ascii="Trebuchet MS" w:hAnsi="Trebuchet MS" w:cs="Arial"/>
        </w:rPr>
      </w:pPr>
      <w:r>
        <w:rPr>
          <w:rFonts w:ascii="Trebuchet MS" w:hAnsi="Trebuchet MS" w:cs="Arial"/>
        </w:rPr>
        <w:t>coördineert de overleggen van het bouwteam en verzorgt de verslaglegging;</w:t>
      </w:r>
    </w:p>
    <w:p w14:paraId="6CE4DFAF" w14:textId="77777777" w:rsidR="00E27128" w:rsidRDefault="00E27128" w:rsidP="00E27128">
      <w:pPr>
        <w:pStyle w:val="Lijstalinea"/>
        <w:numPr>
          <w:ilvl w:val="0"/>
          <w:numId w:val="4"/>
        </w:numPr>
        <w:rPr>
          <w:rFonts w:ascii="Trebuchet MS" w:hAnsi="Trebuchet MS" w:cs="Arial"/>
        </w:rPr>
      </w:pPr>
      <w:r>
        <w:rPr>
          <w:rFonts w:ascii="Trebuchet MS" w:hAnsi="Trebuchet MS" w:cs="Arial"/>
        </w:rPr>
        <w:t xml:space="preserve">coördineert in samenspraak met de opdrachtgever de overleggen met interne en externe stakeholders (vaarwegbeheerder, Waterschap Zuiderzeeland, gemeentes, nutsbedrijven, </w:t>
      </w:r>
      <w:proofErr w:type="spellStart"/>
      <w:r>
        <w:rPr>
          <w:rFonts w:ascii="Trebuchet MS" w:hAnsi="Trebuchet MS" w:cs="Arial"/>
        </w:rPr>
        <w:t>staatsbosbeheer</w:t>
      </w:r>
      <w:proofErr w:type="spellEnd"/>
      <w:r>
        <w:rPr>
          <w:rFonts w:ascii="Trebuchet MS" w:hAnsi="Trebuchet MS" w:cs="Arial"/>
        </w:rPr>
        <w:t>, perceeleigenaren grenzend of in de werkvakken  etc.) en verzorgt de verslaglegging;</w:t>
      </w:r>
    </w:p>
    <w:p w14:paraId="23662CE5" w14:textId="77777777" w:rsidR="00E27128" w:rsidRDefault="00E27128" w:rsidP="00E27128">
      <w:pPr>
        <w:ind w:left="708"/>
        <w:rPr>
          <w:rFonts w:ascii="Trebuchet MS" w:hAnsi="Trebuchet MS" w:cs="Arial"/>
        </w:rPr>
      </w:pPr>
    </w:p>
    <w:p w14:paraId="21D50B76" w14:textId="77777777" w:rsidR="00E27128" w:rsidRDefault="00E27128" w:rsidP="00E27128">
      <w:pPr>
        <w:ind w:left="708"/>
        <w:rPr>
          <w:rFonts w:ascii="Trebuchet MS" w:hAnsi="Trebuchet MS" w:cs="Arial"/>
        </w:rPr>
      </w:pPr>
      <w:r>
        <w:rPr>
          <w:rFonts w:ascii="Trebuchet MS" w:hAnsi="Trebuchet MS" w:cs="Arial"/>
        </w:rPr>
        <w:t>Opdrachtgever:</w:t>
      </w:r>
    </w:p>
    <w:p w14:paraId="05255F2D" w14:textId="77777777" w:rsidR="00E27128" w:rsidRDefault="00E27128" w:rsidP="00E27128">
      <w:pPr>
        <w:pStyle w:val="Lijstalinea"/>
        <w:numPr>
          <w:ilvl w:val="0"/>
          <w:numId w:val="4"/>
        </w:numPr>
        <w:rPr>
          <w:rFonts w:ascii="Trebuchet MS" w:hAnsi="Trebuchet MS" w:cs="Arial"/>
        </w:rPr>
      </w:pPr>
      <w:r>
        <w:rPr>
          <w:rFonts w:ascii="Trebuchet MS" w:hAnsi="Trebuchet MS" w:cs="Arial"/>
        </w:rPr>
        <w:t xml:space="preserve">opdrachtgever participeert in de (ontwerp)overleggen; </w:t>
      </w:r>
    </w:p>
    <w:p w14:paraId="05C0E265" w14:textId="77777777" w:rsidR="00E27128" w:rsidRDefault="00E27128" w:rsidP="00E27128">
      <w:pPr>
        <w:pStyle w:val="Lijstalinea"/>
        <w:numPr>
          <w:ilvl w:val="0"/>
          <w:numId w:val="4"/>
        </w:numPr>
        <w:rPr>
          <w:rFonts w:ascii="Trebuchet MS" w:hAnsi="Trebuchet MS" w:cs="Arial"/>
        </w:rPr>
      </w:pPr>
      <w:r>
        <w:rPr>
          <w:rFonts w:ascii="Trebuchet MS" w:hAnsi="Trebuchet MS" w:cs="Arial"/>
        </w:rPr>
        <w:t>is als enige beslissingsbevoegd;</w:t>
      </w:r>
    </w:p>
    <w:p w14:paraId="53B9F423" w14:textId="77777777" w:rsidR="00837FB4" w:rsidRDefault="00837FB4" w:rsidP="00837FB4">
      <w:pPr>
        <w:rPr>
          <w:rFonts w:ascii="Trebuchet MS" w:hAnsi="Trebuchet MS" w:cs="Arial"/>
        </w:rPr>
      </w:pPr>
    </w:p>
    <w:p w14:paraId="1FD7CC71" w14:textId="77777777" w:rsidR="00837FB4" w:rsidRDefault="00837FB4" w:rsidP="00837FB4">
      <w:pPr>
        <w:ind w:left="708"/>
        <w:rPr>
          <w:rFonts w:ascii="Trebuchet MS" w:hAnsi="Trebuchet MS" w:cs="Arial"/>
        </w:rPr>
      </w:pPr>
      <w:r>
        <w:rPr>
          <w:rFonts w:ascii="Trebuchet MS" w:hAnsi="Trebuchet MS" w:cs="Arial"/>
        </w:rPr>
        <w:t>Vanuit de provincie zullen de volgende functies in het bouwteam worden ingezet:</w:t>
      </w:r>
    </w:p>
    <w:p w14:paraId="34CAC9D7" w14:textId="77777777" w:rsidR="00837FB4" w:rsidRDefault="00837FB4" w:rsidP="00837FB4">
      <w:pPr>
        <w:pStyle w:val="Lijstalinea"/>
        <w:numPr>
          <w:ilvl w:val="0"/>
          <w:numId w:val="5"/>
        </w:numPr>
        <w:ind w:left="1068"/>
        <w:rPr>
          <w:rFonts w:ascii="Trebuchet MS" w:hAnsi="Trebuchet MS" w:cs="Arial"/>
        </w:rPr>
      </w:pPr>
      <w:r>
        <w:rPr>
          <w:rFonts w:ascii="Trebuchet MS" w:hAnsi="Trebuchet MS" w:cs="Arial"/>
        </w:rPr>
        <w:t>projectleider</w:t>
      </w:r>
    </w:p>
    <w:p w14:paraId="62AE1F2F" w14:textId="77777777" w:rsidR="00837FB4" w:rsidRDefault="00837FB4" w:rsidP="00837FB4">
      <w:pPr>
        <w:pStyle w:val="Lijstalinea"/>
        <w:numPr>
          <w:ilvl w:val="0"/>
          <w:numId w:val="5"/>
        </w:numPr>
        <w:ind w:left="1068"/>
        <w:rPr>
          <w:rFonts w:ascii="Trebuchet MS" w:hAnsi="Trebuchet MS" w:cs="Arial"/>
        </w:rPr>
      </w:pPr>
      <w:r>
        <w:rPr>
          <w:rFonts w:ascii="Trebuchet MS" w:hAnsi="Trebuchet MS" w:cs="Arial"/>
        </w:rPr>
        <w:t>contract- en kostendeskundige</w:t>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r>
    </w:p>
    <w:p w14:paraId="4CEF455C" w14:textId="77777777" w:rsidR="00837FB4" w:rsidRDefault="00837FB4" w:rsidP="00837FB4">
      <w:pPr>
        <w:pStyle w:val="Lijstalinea"/>
        <w:numPr>
          <w:ilvl w:val="0"/>
          <w:numId w:val="5"/>
        </w:numPr>
        <w:ind w:left="1068"/>
        <w:rPr>
          <w:rFonts w:ascii="Trebuchet MS" w:hAnsi="Trebuchet MS" w:cs="Arial"/>
        </w:rPr>
      </w:pPr>
      <w:r>
        <w:rPr>
          <w:rFonts w:ascii="Trebuchet MS" w:hAnsi="Trebuchet MS" w:cs="Arial"/>
        </w:rPr>
        <w:t>directievoerder</w:t>
      </w:r>
    </w:p>
    <w:p w14:paraId="1244BADC" w14:textId="77777777" w:rsidR="00837FB4" w:rsidRDefault="00837FB4" w:rsidP="00837FB4">
      <w:pPr>
        <w:pStyle w:val="Lijstalinea"/>
        <w:numPr>
          <w:ilvl w:val="0"/>
          <w:numId w:val="5"/>
        </w:numPr>
        <w:ind w:left="1068"/>
        <w:rPr>
          <w:rFonts w:ascii="Trebuchet MS" w:hAnsi="Trebuchet MS" w:cs="Arial"/>
        </w:rPr>
      </w:pPr>
      <w:r>
        <w:rPr>
          <w:rFonts w:ascii="Trebuchet MS" w:hAnsi="Trebuchet MS" w:cs="Arial"/>
        </w:rPr>
        <w:t>adviseur</w:t>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r>
      <w:r>
        <w:rPr>
          <w:rFonts w:ascii="Trebuchet MS" w:hAnsi="Trebuchet MS" w:cs="Arial"/>
        </w:rPr>
        <w:tab/>
      </w:r>
    </w:p>
    <w:p w14:paraId="71C134A1" w14:textId="77777777" w:rsidR="00837FB4" w:rsidRDefault="00837FB4" w:rsidP="00837FB4">
      <w:pPr>
        <w:ind w:left="708"/>
        <w:rPr>
          <w:rFonts w:ascii="Trebuchet MS" w:hAnsi="Trebuchet MS" w:cs="Arial"/>
        </w:rPr>
      </w:pPr>
    </w:p>
    <w:p w14:paraId="1C0CF2DC" w14:textId="77777777" w:rsidR="00837FB4" w:rsidRDefault="00837FB4" w:rsidP="00837FB4">
      <w:pPr>
        <w:ind w:left="708"/>
        <w:rPr>
          <w:rFonts w:ascii="Trebuchet MS" w:hAnsi="Trebuchet MS" w:cs="Arial"/>
        </w:rPr>
      </w:pPr>
      <w:r>
        <w:rPr>
          <w:rFonts w:ascii="Trebuchet MS" w:hAnsi="Trebuchet MS" w:cs="Arial"/>
        </w:rPr>
        <w:t>Ad-hoc kunnen diverse functies worden betrokken bij de voorbereidingsfase.</w:t>
      </w:r>
    </w:p>
    <w:p w14:paraId="37CDAAD4" w14:textId="77777777" w:rsidR="00837FB4" w:rsidRPr="00837FB4" w:rsidRDefault="00837FB4" w:rsidP="00837FB4">
      <w:pPr>
        <w:rPr>
          <w:rFonts w:ascii="Trebuchet MS" w:hAnsi="Trebuchet MS" w:cs="Arial"/>
        </w:rPr>
      </w:pPr>
    </w:p>
    <w:p w14:paraId="681F56BD" w14:textId="77777777" w:rsidR="00E27128" w:rsidRDefault="00E27128" w:rsidP="00E27128">
      <w:pPr>
        <w:pStyle w:val="Kop2"/>
        <w:keepLines w:val="0"/>
        <w:spacing w:before="0" w:line="264" w:lineRule="exact"/>
        <w:ind w:left="1134" w:hanging="576"/>
      </w:pPr>
    </w:p>
    <w:p w14:paraId="1E943245" w14:textId="07276D5D" w:rsidR="00084410" w:rsidRPr="00084410" w:rsidRDefault="00E27128" w:rsidP="00084410">
      <w:pPr>
        <w:pStyle w:val="Lijstalinea"/>
        <w:numPr>
          <w:ilvl w:val="0"/>
          <w:numId w:val="9"/>
        </w:numPr>
        <w:rPr>
          <w:rFonts w:ascii="Trebuchet MS" w:hAnsi="Trebuchet MS" w:cs="Arial"/>
          <w:b/>
        </w:rPr>
      </w:pPr>
      <w:r w:rsidRPr="00084410">
        <w:rPr>
          <w:rFonts w:ascii="Trebuchet MS" w:hAnsi="Trebuchet MS"/>
          <w:b/>
        </w:rPr>
        <w:t>Fasering van de opgave</w:t>
      </w:r>
    </w:p>
    <w:p w14:paraId="243C7096" w14:textId="77777777" w:rsidR="00E27128" w:rsidRDefault="00E27128" w:rsidP="00E27128">
      <w:pPr>
        <w:pStyle w:val="Kop2"/>
        <w:ind w:left="360"/>
        <w:rPr>
          <w:rFonts w:ascii="Trebuchet MS" w:hAnsi="Trebuchet MS" w:cs="Arial"/>
        </w:rPr>
      </w:pPr>
    </w:p>
    <w:p w14:paraId="3DB7EC81" w14:textId="77777777" w:rsidR="00E27128" w:rsidRDefault="00E27128" w:rsidP="00E27128">
      <w:pPr>
        <w:ind w:left="708"/>
        <w:rPr>
          <w:rFonts w:ascii="Trebuchet MS" w:hAnsi="Trebuchet MS" w:cs="Arial"/>
        </w:rPr>
      </w:pPr>
      <w:r>
        <w:rPr>
          <w:rFonts w:ascii="Trebuchet MS" w:hAnsi="Trebuchet MS" w:cs="Arial"/>
        </w:rPr>
        <w:t>De opgave kenmerkt zich door 4 fases:</w:t>
      </w:r>
    </w:p>
    <w:p w14:paraId="53F8EBAD" w14:textId="77777777" w:rsidR="00E27128" w:rsidRDefault="00E27128" w:rsidP="00E27128">
      <w:pPr>
        <w:ind w:left="708"/>
        <w:rPr>
          <w:rFonts w:ascii="Trebuchet MS" w:hAnsi="Trebuchet MS" w:cs="Arial"/>
        </w:rPr>
      </w:pPr>
    </w:p>
    <w:p w14:paraId="0F762B62" w14:textId="7D786448" w:rsidR="00E27128" w:rsidRDefault="00E27128" w:rsidP="00E27128">
      <w:pPr>
        <w:ind w:left="708"/>
        <w:rPr>
          <w:rFonts w:ascii="Trebuchet MS" w:hAnsi="Trebuchet MS" w:cs="Arial"/>
        </w:rPr>
      </w:pPr>
      <w:r>
        <w:rPr>
          <w:rFonts w:ascii="Trebuchet MS" w:hAnsi="Trebuchet MS" w:cs="Arial"/>
        </w:rPr>
        <w:t>Fase 1: ontwerpfase</w:t>
      </w:r>
    </w:p>
    <w:p w14:paraId="436B18C8" w14:textId="77777777" w:rsidR="00E27128" w:rsidRDefault="00E27128" w:rsidP="00E27128">
      <w:pPr>
        <w:ind w:left="708"/>
        <w:rPr>
          <w:rFonts w:ascii="Trebuchet MS" w:hAnsi="Trebuchet MS" w:cs="Arial"/>
        </w:rPr>
      </w:pPr>
      <w:r>
        <w:rPr>
          <w:rFonts w:ascii="Trebuchet MS" w:hAnsi="Trebuchet MS" w:cs="Arial"/>
        </w:rPr>
        <w:t>Fase 2: bestekfase</w:t>
      </w:r>
    </w:p>
    <w:p w14:paraId="7EA283C0" w14:textId="77777777" w:rsidR="00E27128" w:rsidRDefault="00E27128" w:rsidP="00E27128">
      <w:pPr>
        <w:ind w:left="708"/>
        <w:rPr>
          <w:rFonts w:ascii="Trebuchet MS" w:hAnsi="Trebuchet MS" w:cs="Arial"/>
        </w:rPr>
      </w:pPr>
      <w:r>
        <w:rPr>
          <w:rFonts w:ascii="Trebuchet MS" w:hAnsi="Trebuchet MS" w:cs="Arial"/>
        </w:rPr>
        <w:t>Fase 3: prijsvorming</w:t>
      </w:r>
    </w:p>
    <w:p w14:paraId="3BA54773" w14:textId="77777777" w:rsidR="00E27128" w:rsidRDefault="00E27128" w:rsidP="00E27128">
      <w:pPr>
        <w:ind w:left="708"/>
        <w:rPr>
          <w:rFonts w:ascii="Trebuchet MS" w:hAnsi="Trebuchet MS" w:cs="Arial"/>
        </w:rPr>
      </w:pPr>
      <w:r>
        <w:rPr>
          <w:rFonts w:ascii="Trebuchet MS" w:hAnsi="Trebuchet MS" w:cs="Arial"/>
        </w:rPr>
        <w:t>Fase 4: uitvoeringsfase</w:t>
      </w:r>
    </w:p>
    <w:p w14:paraId="4EB2D36E" w14:textId="77777777" w:rsidR="00E27128" w:rsidRDefault="00E27128" w:rsidP="00E27128">
      <w:pPr>
        <w:ind w:left="708"/>
        <w:rPr>
          <w:rFonts w:ascii="Trebuchet MS" w:hAnsi="Trebuchet MS" w:cs="Arial"/>
        </w:rPr>
      </w:pPr>
    </w:p>
    <w:p w14:paraId="2C3F0B68" w14:textId="6245CF65" w:rsidR="005416D3" w:rsidRPr="00357EDF" w:rsidRDefault="00E27128" w:rsidP="005416D3">
      <w:pPr>
        <w:numPr>
          <w:ilvl w:val="0"/>
          <w:numId w:val="11"/>
        </w:numPr>
        <w:spacing w:line="240" w:lineRule="exact"/>
        <w:contextualSpacing/>
        <w:rPr>
          <w:rFonts w:eastAsia="Times New Roman"/>
          <w:color w:val="000000"/>
        </w:rPr>
      </w:pPr>
      <w:r>
        <w:rPr>
          <w:rFonts w:ascii="Trebuchet MS" w:hAnsi="Trebuchet MS" w:cs="Arial"/>
        </w:rPr>
        <w:t>Deze uitvraag betreft de bouwteam opgave voor de voorbereiding: fases 1 t/m 3 (inclusief onderzoeken).</w:t>
      </w:r>
      <w:r w:rsidR="005416D3">
        <w:rPr>
          <w:rFonts w:ascii="Trebuchet MS" w:hAnsi="Trebuchet MS" w:cs="Arial"/>
        </w:rPr>
        <w:t xml:space="preserve"> Bij het doorlopen van Fases 1 t/m 3 </w:t>
      </w:r>
      <w:r w:rsidR="00CF7D91">
        <w:rPr>
          <w:rFonts w:ascii="Trebuchet MS" w:hAnsi="Trebuchet MS" w:cs="Arial"/>
        </w:rPr>
        <w:t>wordt het projectmanagementproces van de opdrachtgever gehanteerd zie hiervoor</w:t>
      </w:r>
      <w:r w:rsidR="005416D3" w:rsidRPr="00357EDF">
        <w:rPr>
          <w:rFonts w:eastAsia="Times New Roman"/>
          <w:color w:val="000000"/>
        </w:rPr>
        <w:t xml:space="preserve"> </w:t>
      </w:r>
      <w:r w:rsidR="005416D3" w:rsidRPr="00DC651F">
        <w:rPr>
          <w:rFonts w:eastAsia="Times New Roman"/>
          <w:color w:val="000000"/>
        </w:rPr>
        <w:t xml:space="preserve">bijlage </w:t>
      </w:r>
      <w:r w:rsidR="00CF7D91" w:rsidRPr="00CF7D91">
        <w:rPr>
          <w:rFonts w:eastAsia="Times New Roman"/>
          <w:color w:val="000000"/>
        </w:rPr>
        <w:t>1</w:t>
      </w:r>
      <w:r w:rsidR="005416D3" w:rsidRPr="00357EDF">
        <w:rPr>
          <w:rFonts w:eastAsia="Times New Roman"/>
          <w:color w:val="000000"/>
        </w:rPr>
        <w:t xml:space="preserve"> “14-400_Projectmanagement_PMIRT_procesbeschrijving_DEF” </w:t>
      </w:r>
      <w:r w:rsidR="005416D3">
        <w:rPr>
          <w:rFonts w:eastAsia="Times New Roman"/>
          <w:color w:val="000000"/>
        </w:rPr>
        <w:t xml:space="preserve">en bijlage </w:t>
      </w:r>
      <w:r w:rsidR="00CF7D91">
        <w:rPr>
          <w:rFonts w:eastAsia="Times New Roman"/>
          <w:color w:val="000000"/>
        </w:rPr>
        <w:t>2</w:t>
      </w:r>
      <w:r w:rsidR="005416D3">
        <w:rPr>
          <w:rFonts w:eastAsia="Times New Roman"/>
          <w:color w:val="000000"/>
        </w:rPr>
        <w:t xml:space="preserve"> “</w:t>
      </w:r>
      <w:r w:rsidR="005416D3" w:rsidRPr="006D3B32">
        <w:rPr>
          <w:rFonts w:eastAsia="Times New Roman"/>
          <w:color w:val="000000"/>
        </w:rPr>
        <w:t>14-400_PMIRT_bijlagenboek_def</w:t>
      </w:r>
      <w:r w:rsidR="005416D3">
        <w:rPr>
          <w:rFonts w:eastAsia="Times New Roman"/>
          <w:color w:val="000000"/>
        </w:rPr>
        <w:t xml:space="preserve">” </w:t>
      </w:r>
      <w:r w:rsidR="005416D3" w:rsidRPr="00357EDF">
        <w:rPr>
          <w:rFonts w:eastAsia="Times New Roman"/>
          <w:color w:val="000000"/>
        </w:rPr>
        <w:t>genoemde producten;</w:t>
      </w:r>
    </w:p>
    <w:p w14:paraId="3D65F5D5" w14:textId="4C3B0C70" w:rsidR="00E27128" w:rsidRDefault="00E27128" w:rsidP="00E27128">
      <w:pPr>
        <w:ind w:left="708"/>
        <w:rPr>
          <w:rFonts w:ascii="Trebuchet MS" w:hAnsi="Trebuchet MS" w:cs="Arial"/>
        </w:rPr>
      </w:pPr>
    </w:p>
    <w:p w14:paraId="0B94C22D" w14:textId="77777777" w:rsidR="00E27128" w:rsidRDefault="00E27128" w:rsidP="00E27128">
      <w:pPr>
        <w:ind w:left="708"/>
        <w:rPr>
          <w:rFonts w:ascii="Trebuchet MS" w:hAnsi="Trebuchet MS" w:cs="Arial"/>
        </w:rPr>
      </w:pPr>
      <w:r>
        <w:rPr>
          <w:rFonts w:ascii="Trebuchet MS" w:hAnsi="Trebuchet MS" w:cs="Arial"/>
        </w:rPr>
        <w:t>De uitvoeringsfase, oftewel fase 4</w:t>
      </w:r>
      <w:r>
        <w:rPr>
          <w:rFonts w:ascii="Trebuchet MS" w:hAnsi="Trebuchet MS" w:cs="Arial"/>
          <w:b/>
        </w:rPr>
        <w:t>,</w:t>
      </w:r>
      <w:r>
        <w:rPr>
          <w:rFonts w:ascii="Trebuchet MS" w:hAnsi="Trebuchet MS" w:cs="Arial"/>
        </w:rPr>
        <w:t xml:space="preserve"> wordt aan de opdrachtnemer gegund indien prijsovereenstemming bereikt wordt over de aanneemsom (fase 3). </w:t>
      </w:r>
    </w:p>
    <w:p w14:paraId="64E9EAFF" w14:textId="77777777" w:rsidR="00E27128" w:rsidRDefault="00E27128" w:rsidP="00E27128">
      <w:pPr>
        <w:ind w:left="708"/>
        <w:rPr>
          <w:rFonts w:ascii="Trebuchet MS" w:hAnsi="Trebuchet MS" w:cs="Arial"/>
        </w:rPr>
      </w:pPr>
      <w:r>
        <w:rPr>
          <w:rFonts w:ascii="Trebuchet MS" w:hAnsi="Trebuchet MS" w:cs="Arial"/>
        </w:rPr>
        <w:t xml:space="preserve">De opdrachtnemer van fase 1 t/m 3 heeft als enige het eerste recht op het doen van een aanbieding voor de uitvoering. </w:t>
      </w:r>
    </w:p>
    <w:p w14:paraId="7CE930BE" w14:textId="77777777" w:rsidR="00E27128" w:rsidRDefault="00E27128" w:rsidP="00E27128">
      <w:pPr>
        <w:rPr>
          <w:rFonts w:ascii="Trebuchet MS" w:hAnsi="Trebuchet MS" w:cs="Arial"/>
        </w:rPr>
      </w:pPr>
    </w:p>
    <w:p w14:paraId="18FFEFBF" w14:textId="1C3D761B" w:rsidR="00E27128" w:rsidRDefault="00084410" w:rsidP="00E27128">
      <w:pPr>
        <w:ind w:firstLine="708"/>
        <w:rPr>
          <w:rFonts w:ascii="Trebuchet MS" w:hAnsi="Trebuchet MS"/>
          <w:b/>
        </w:rPr>
      </w:pPr>
      <w:r>
        <w:rPr>
          <w:rFonts w:ascii="Trebuchet MS" w:hAnsi="Trebuchet MS"/>
          <w:b/>
        </w:rPr>
        <w:t>3.1.</w:t>
      </w:r>
      <w:r>
        <w:rPr>
          <w:rFonts w:ascii="Trebuchet MS" w:hAnsi="Trebuchet MS"/>
          <w:b/>
        </w:rPr>
        <w:tab/>
      </w:r>
      <w:r w:rsidR="00E27128">
        <w:rPr>
          <w:rFonts w:ascii="Trebuchet MS" w:hAnsi="Trebuchet MS"/>
          <w:b/>
        </w:rPr>
        <w:t>Fase 1 Ontwerp</w:t>
      </w:r>
    </w:p>
    <w:p w14:paraId="2D9D3CA4" w14:textId="77777777" w:rsidR="00E27128" w:rsidRDefault="00E27128" w:rsidP="00E27128">
      <w:pPr>
        <w:ind w:left="708"/>
        <w:rPr>
          <w:rFonts w:ascii="Trebuchet MS" w:hAnsi="Trebuchet MS" w:cs="Arial"/>
        </w:rPr>
      </w:pPr>
    </w:p>
    <w:p w14:paraId="042C39A5" w14:textId="77777777" w:rsidR="00E27128" w:rsidRDefault="00E27128" w:rsidP="00E27128">
      <w:pPr>
        <w:ind w:left="708"/>
        <w:rPr>
          <w:rFonts w:ascii="Trebuchet MS" w:hAnsi="Trebuchet MS" w:cs="Arial"/>
        </w:rPr>
      </w:pPr>
      <w:r>
        <w:rPr>
          <w:rFonts w:ascii="Trebuchet MS" w:hAnsi="Trebuchet MS" w:cs="Arial"/>
        </w:rPr>
        <w:t>Van de ON wordt verwacht dat hij het door de OG aangedragen opdrachtomschrijving uitwerkt tot een gedragen VO, DO en besteksontwerp.</w:t>
      </w:r>
    </w:p>
    <w:p w14:paraId="2FAC2F28" w14:textId="77777777" w:rsidR="00E27128" w:rsidRDefault="00E27128" w:rsidP="00E27128">
      <w:pPr>
        <w:ind w:left="708"/>
        <w:rPr>
          <w:rFonts w:ascii="Trebuchet MS" w:hAnsi="Trebuchet MS" w:cs="Arial"/>
        </w:rPr>
      </w:pPr>
    </w:p>
    <w:p w14:paraId="7B99DE8E" w14:textId="77777777" w:rsidR="00E27128" w:rsidRDefault="00E27128" w:rsidP="00E27128">
      <w:pPr>
        <w:ind w:left="708"/>
        <w:rPr>
          <w:rFonts w:ascii="Trebuchet MS" w:hAnsi="Trebuchet MS" w:cs="Arial"/>
        </w:rPr>
      </w:pPr>
      <w:r>
        <w:rPr>
          <w:rFonts w:ascii="Trebuchet MS" w:hAnsi="Trebuchet MS" w:cs="Arial"/>
        </w:rPr>
        <w:t>Voor het ontwerp is opdrachtnemer in ieder geval verantwoordelijk voor:</w:t>
      </w:r>
    </w:p>
    <w:p w14:paraId="58FBE34C" w14:textId="77777777" w:rsidR="00E27128" w:rsidRDefault="00E27128" w:rsidP="00E27128">
      <w:pPr>
        <w:pStyle w:val="Lijstalinea"/>
        <w:numPr>
          <w:ilvl w:val="0"/>
          <w:numId w:val="2"/>
        </w:numPr>
        <w:rPr>
          <w:rFonts w:ascii="Trebuchet MS" w:hAnsi="Trebuchet MS" w:cs="Arial"/>
        </w:rPr>
      </w:pPr>
      <w:r>
        <w:rPr>
          <w:rFonts w:ascii="Trebuchet MS" w:hAnsi="Trebuchet MS" w:cs="Arial"/>
        </w:rPr>
        <w:t xml:space="preserve">Het initiëren, voorbereiden en uitvoeren van benodigde onderzoeken (zie par. 4.7.3);  </w:t>
      </w:r>
    </w:p>
    <w:p w14:paraId="524BC23C" w14:textId="77777777" w:rsidR="00E27128" w:rsidRDefault="00E27128" w:rsidP="00E27128">
      <w:pPr>
        <w:pStyle w:val="Lijstalinea"/>
        <w:numPr>
          <w:ilvl w:val="0"/>
          <w:numId w:val="2"/>
        </w:numPr>
        <w:rPr>
          <w:rFonts w:ascii="Trebuchet MS" w:hAnsi="Trebuchet MS" w:cs="Arial"/>
        </w:rPr>
      </w:pPr>
      <w:r>
        <w:rPr>
          <w:rFonts w:ascii="Trebuchet MS" w:hAnsi="Trebuchet MS" w:cs="Arial"/>
        </w:rPr>
        <w:t>Verifiëren,  Valideren en aanvullen van de gestelde eisen in bijlage 11.3</w:t>
      </w:r>
    </w:p>
    <w:p w14:paraId="3F6759A7" w14:textId="77777777" w:rsidR="00E27128" w:rsidRDefault="00E27128" w:rsidP="00E27128">
      <w:pPr>
        <w:pStyle w:val="Lijstalinea"/>
        <w:numPr>
          <w:ilvl w:val="0"/>
          <w:numId w:val="2"/>
        </w:numPr>
        <w:rPr>
          <w:rFonts w:ascii="Trebuchet MS" w:hAnsi="Trebuchet MS" w:cs="Arial"/>
        </w:rPr>
      </w:pPr>
      <w:r>
        <w:rPr>
          <w:rFonts w:ascii="Trebuchet MS" w:hAnsi="Trebuchet MS" w:cs="Arial"/>
        </w:rPr>
        <w:t>Bepalen van project-, veiligheids- en gezondheidsrisico’s en vastleggen in een V&amp;G dossier en een risicodossier (volgens format provincie);</w:t>
      </w:r>
    </w:p>
    <w:p w14:paraId="7AE73E0C" w14:textId="77777777" w:rsidR="00E27128" w:rsidRDefault="00E27128" w:rsidP="00E27128">
      <w:pPr>
        <w:pStyle w:val="Lijstalinea"/>
        <w:numPr>
          <w:ilvl w:val="0"/>
          <w:numId w:val="2"/>
        </w:numPr>
        <w:rPr>
          <w:rFonts w:ascii="Trebuchet MS" w:hAnsi="Trebuchet MS" w:cs="Arial"/>
        </w:rPr>
      </w:pPr>
      <w:r>
        <w:rPr>
          <w:rFonts w:ascii="Trebuchet MS" w:hAnsi="Trebuchet MS" w:cs="Arial"/>
        </w:rPr>
        <w:t>Het opstellen van een VO aan de hand van een m</w:t>
      </w:r>
      <w:r w:rsidRPr="00F06176">
        <w:rPr>
          <w:rFonts w:ascii="Trebuchet MS" w:hAnsi="Trebuchet MS" w:cs="Arial"/>
        </w:rPr>
        <w:t>aatregelentekeningen</w:t>
      </w:r>
      <w:r>
        <w:rPr>
          <w:rFonts w:ascii="Trebuchet MS" w:hAnsi="Trebuchet MS" w:cs="Arial"/>
        </w:rPr>
        <w:t>;</w:t>
      </w:r>
    </w:p>
    <w:p w14:paraId="14443F29" w14:textId="77777777" w:rsidR="00E27128" w:rsidRDefault="00E27128" w:rsidP="00E27128">
      <w:pPr>
        <w:pStyle w:val="Lijstalinea"/>
        <w:numPr>
          <w:ilvl w:val="0"/>
          <w:numId w:val="2"/>
        </w:numPr>
        <w:rPr>
          <w:rFonts w:ascii="Trebuchet MS" w:hAnsi="Trebuchet MS" w:cs="Arial"/>
        </w:rPr>
      </w:pPr>
      <w:r>
        <w:rPr>
          <w:rFonts w:ascii="Trebuchet MS" w:hAnsi="Trebuchet MS" w:cs="Arial"/>
        </w:rPr>
        <w:t>Vergunningencheck;</w:t>
      </w:r>
    </w:p>
    <w:p w14:paraId="1937B17C" w14:textId="77777777" w:rsidR="00E27128" w:rsidRDefault="00E27128" w:rsidP="00E27128">
      <w:pPr>
        <w:pStyle w:val="Lijstalinea"/>
        <w:numPr>
          <w:ilvl w:val="0"/>
          <w:numId w:val="2"/>
        </w:numPr>
        <w:rPr>
          <w:rFonts w:ascii="Trebuchet MS" w:hAnsi="Trebuchet MS" w:cs="Arial"/>
        </w:rPr>
      </w:pPr>
      <w:r>
        <w:rPr>
          <w:rFonts w:ascii="Trebuchet MS" w:hAnsi="Trebuchet MS" w:cs="Arial"/>
        </w:rPr>
        <w:t>Tijdig namens de opdrachtgever aanvragen van de vergunningen, meldingen, ontheffingen, enz.  en het (voor)overleg hierover;</w:t>
      </w:r>
    </w:p>
    <w:p w14:paraId="08A08E42" w14:textId="77777777" w:rsidR="00E27128" w:rsidRDefault="00E27128" w:rsidP="00E27128">
      <w:pPr>
        <w:pStyle w:val="Lijstalinea"/>
        <w:numPr>
          <w:ilvl w:val="0"/>
          <w:numId w:val="2"/>
        </w:numPr>
        <w:rPr>
          <w:rFonts w:ascii="Trebuchet MS" w:hAnsi="Trebuchet MS" w:cs="Arial"/>
        </w:rPr>
      </w:pPr>
      <w:r>
        <w:rPr>
          <w:rFonts w:ascii="Trebuchet MS" w:hAnsi="Trebuchet MS" w:cs="Arial"/>
        </w:rPr>
        <w:t>Uitwerken van het goedgekeurde voorontwerp tot een definitief ontwerp incl. maatvoering en engineering;</w:t>
      </w:r>
    </w:p>
    <w:p w14:paraId="127E33E6" w14:textId="77777777" w:rsidR="00E27128" w:rsidRDefault="00E27128" w:rsidP="00E27128">
      <w:pPr>
        <w:pStyle w:val="Lijstalinea"/>
        <w:numPr>
          <w:ilvl w:val="0"/>
          <w:numId w:val="2"/>
        </w:numPr>
        <w:rPr>
          <w:rFonts w:ascii="Trebuchet MS" w:hAnsi="Trebuchet MS" w:cs="Arial"/>
        </w:rPr>
      </w:pPr>
      <w:r>
        <w:rPr>
          <w:rFonts w:ascii="Trebuchet MS" w:hAnsi="Trebuchet MS" w:cs="Arial"/>
        </w:rPr>
        <w:t>Het opstellen van de ontwerpnota definitief ontwerp;</w:t>
      </w:r>
    </w:p>
    <w:p w14:paraId="0E99C1B2" w14:textId="77777777" w:rsidR="00E27128" w:rsidRDefault="00E27128" w:rsidP="00E27128">
      <w:pPr>
        <w:pStyle w:val="Lijstalinea"/>
        <w:numPr>
          <w:ilvl w:val="0"/>
          <w:numId w:val="2"/>
        </w:numPr>
        <w:rPr>
          <w:rFonts w:ascii="Trebuchet MS" w:hAnsi="Trebuchet MS" w:cs="Arial"/>
        </w:rPr>
      </w:pPr>
      <w:r>
        <w:rPr>
          <w:rFonts w:ascii="Trebuchet MS" w:hAnsi="Trebuchet MS" w:cs="Arial"/>
        </w:rPr>
        <w:t>Bepalen van hoeveelheden voor en het opstellen van een kostenraming volgens de SSK-systematiek;</w:t>
      </w:r>
    </w:p>
    <w:p w14:paraId="3BA8738D" w14:textId="77777777" w:rsidR="00E27128" w:rsidRDefault="00E27128" w:rsidP="00E27128">
      <w:pPr>
        <w:pStyle w:val="Lijstalinea"/>
        <w:numPr>
          <w:ilvl w:val="0"/>
          <w:numId w:val="2"/>
        </w:numPr>
        <w:rPr>
          <w:rFonts w:ascii="Trebuchet MS" w:hAnsi="Trebuchet MS" w:cs="Arial"/>
        </w:rPr>
      </w:pPr>
      <w:r>
        <w:rPr>
          <w:rFonts w:ascii="Trebuchet MS" w:hAnsi="Trebuchet MS" w:cs="Arial"/>
        </w:rPr>
        <w:t>Verwerken van opmerkingen van de provincie;</w:t>
      </w:r>
    </w:p>
    <w:p w14:paraId="4865B04E" w14:textId="77777777" w:rsidR="00E27128" w:rsidRDefault="00E27128" w:rsidP="00E27128">
      <w:pPr>
        <w:pStyle w:val="Lijstalinea"/>
        <w:numPr>
          <w:ilvl w:val="0"/>
          <w:numId w:val="2"/>
        </w:numPr>
        <w:rPr>
          <w:rFonts w:ascii="Trebuchet MS" w:hAnsi="Trebuchet MS" w:cs="Arial"/>
        </w:rPr>
      </w:pPr>
      <w:r>
        <w:rPr>
          <w:rFonts w:ascii="Trebuchet MS" w:hAnsi="Trebuchet MS" w:cs="Arial"/>
        </w:rPr>
        <w:t>Updaten van de Bar-</w:t>
      </w:r>
      <w:proofErr w:type="spellStart"/>
      <w:r>
        <w:rPr>
          <w:rFonts w:ascii="Trebuchet MS" w:hAnsi="Trebuchet MS" w:cs="Arial"/>
        </w:rPr>
        <w:t>chart</w:t>
      </w:r>
      <w:proofErr w:type="spellEnd"/>
      <w:r>
        <w:rPr>
          <w:rFonts w:ascii="Trebuchet MS" w:hAnsi="Trebuchet MS" w:cs="Arial"/>
        </w:rPr>
        <w:t xml:space="preserve"> planning;</w:t>
      </w:r>
    </w:p>
    <w:p w14:paraId="00297024" w14:textId="77777777" w:rsidR="00E27128" w:rsidRDefault="00E27128" w:rsidP="00E27128">
      <w:pPr>
        <w:pStyle w:val="Lijstalinea"/>
        <w:numPr>
          <w:ilvl w:val="0"/>
          <w:numId w:val="2"/>
        </w:numPr>
        <w:rPr>
          <w:rFonts w:ascii="Trebuchet MS" w:hAnsi="Trebuchet MS" w:cs="Arial"/>
        </w:rPr>
      </w:pPr>
      <w:r>
        <w:rPr>
          <w:rFonts w:ascii="Trebuchet MS" w:hAnsi="Trebuchet MS" w:cs="Arial"/>
        </w:rPr>
        <w:t>Opstellen risicodossier conform RISMAN-methode.</w:t>
      </w:r>
    </w:p>
    <w:p w14:paraId="50BFB359" w14:textId="77777777" w:rsidR="00E27128" w:rsidRDefault="00E27128" w:rsidP="00E27128">
      <w:pPr>
        <w:ind w:left="708"/>
        <w:rPr>
          <w:rFonts w:ascii="Trebuchet MS" w:hAnsi="Trebuchet MS" w:cs="Arial"/>
        </w:rPr>
      </w:pPr>
    </w:p>
    <w:p w14:paraId="655045DB" w14:textId="77777777" w:rsidR="00E27128" w:rsidRDefault="00E27128" w:rsidP="00E27128">
      <w:pPr>
        <w:ind w:left="708"/>
        <w:rPr>
          <w:rFonts w:ascii="Trebuchet MS" w:hAnsi="Trebuchet MS" w:cs="Arial"/>
        </w:rPr>
      </w:pPr>
      <w:r>
        <w:rPr>
          <w:rFonts w:ascii="Trebuchet MS" w:hAnsi="Trebuchet MS" w:cs="Arial"/>
        </w:rPr>
        <w:t>Aan het eind van elke fase stelt de opdrachtgever het ontwerp vast.</w:t>
      </w:r>
    </w:p>
    <w:p w14:paraId="5394D9B2" w14:textId="77777777" w:rsidR="00E27128" w:rsidRDefault="00E27128" w:rsidP="00E27128">
      <w:pPr>
        <w:ind w:left="708"/>
        <w:rPr>
          <w:rFonts w:ascii="Trebuchet MS" w:hAnsi="Trebuchet MS" w:cs="Arial"/>
        </w:rPr>
      </w:pPr>
    </w:p>
    <w:p w14:paraId="1070542A" w14:textId="77777777" w:rsidR="00E27128" w:rsidRDefault="00E27128" w:rsidP="00E27128">
      <w:pPr>
        <w:ind w:left="708"/>
        <w:rPr>
          <w:rFonts w:ascii="Trebuchet MS" w:hAnsi="Trebuchet MS" w:cs="Arial"/>
        </w:rPr>
      </w:pPr>
      <w:r>
        <w:rPr>
          <w:rFonts w:ascii="Trebuchet MS" w:hAnsi="Trebuchet MS" w:cs="Arial"/>
        </w:rPr>
        <w:t xml:space="preserve">NB. het door de opdrachtnemer te maken SSK-raming wordt door de opdrachtgever als basis gebruikt voor het vaststellen van het te reserveren krediet voor de uitvoering van het werk. </w:t>
      </w:r>
    </w:p>
    <w:p w14:paraId="40598236" w14:textId="77777777" w:rsidR="00E27128" w:rsidRDefault="00E27128" w:rsidP="00E27128">
      <w:pPr>
        <w:ind w:left="708"/>
        <w:rPr>
          <w:rFonts w:ascii="Trebuchet MS" w:hAnsi="Trebuchet MS" w:cs="Arial"/>
        </w:rPr>
      </w:pPr>
      <w:r>
        <w:rPr>
          <w:rFonts w:ascii="Trebuchet MS" w:hAnsi="Trebuchet MS" w:cs="Arial"/>
        </w:rPr>
        <w:t>Van de opdrachtnemer wordt niet verwacht in deze voorbereidende fase concurrerende ramingen te produceren.</w:t>
      </w:r>
    </w:p>
    <w:p w14:paraId="44E518E0" w14:textId="77777777" w:rsidR="00E27128" w:rsidRDefault="00E27128" w:rsidP="00E27128">
      <w:pPr>
        <w:ind w:left="708"/>
        <w:rPr>
          <w:rFonts w:ascii="Trebuchet MS" w:hAnsi="Trebuchet MS" w:cs="Arial"/>
        </w:rPr>
      </w:pPr>
    </w:p>
    <w:p w14:paraId="23F81940" w14:textId="78958C8A" w:rsidR="00E27128" w:rsidRDefault="00084410" w:rsidP="00E27128">
      <w:pPr>
        <w:ind w:firstLine="708"/>
        <w:rPr>
          <w:rFonts w:ascii="Trebuchet MS" w:hAnsi="Trebuchet MS"/>
          <w:b/>
        </w:rPr>
      </w:pPr>
      <w:r>
        <w:rPr>
          <w:rFonts w:ascii="Trebuchet MS" w:hAnsi="Trebuchet MS"/>
          <w:b/>
        </w:rPr>
        <w:t>3.2.</w:t>
      </w:r>
      <w:r>
        <w:rPr>
          <w:rFonts w:ascii="Trebuchet MS" w:hAnsi="Trebuchet MS"/>
          <w:b/>
        </w:rPr>
        <w:tab/>
      </w:r>
      <w:r w:rsidR="00E27128">
        <w:rPr>
          <w:rFonts w:ascii="Trebuchet MS" w:hAnsi="Trebuchet MS"/>
          <w:b/>
        </w:rPr>
        <w:t>Fase 2 Bestek</w:t>
      </w:r>
    </w:p>
    <w:p w14:paraId="7FED77D9" w14:textId="77777777" w:rsidR="00E27128" w:rsidRDefault="00E27128" w:rsidP="00E27128">
      <w:pPr>
        <w:ind w:left="708"/>
        <w:rPr>
          <w:rFonts w:ascii="Trebuchet MS" w:hAnsi="Trebuchet MS" w:cs="Arial"/>
        </w:rPr>
      </w:pPr>
    </w:p>
    <w:p w14:paraId="541BCA99" w14:textId="77777777" w:rsidR="00E27128" w:rsidRDefault="00E27128" w:rsidP="00E27128">
      <w:pPr>
        <w:ind w:left="708"/>
        <w:rPr>
          <w:rFonts w:ascii="Trebuchet MS" w:hAnsi="Trebuchet MS" w:cs="Arial"/>
        </w:rPr>
      </w:pPr>
      <w:r>
        <w:rPr>
          <w:rFonts w:ascii="Trebuchet MS" w:hAnsi="Trebuchet MS" w:cs="Arial"/>
        </w:rPr>
        <w:t>In deze fase is de opdrachtnemer in ieder geval verantwoordelijk voor:</w:t>
      </w:r>
    </w:p>
    <w:p w14:paraId="493838B5" w14:textId="77777777" w:rsidR="00E27128" w:rsidRDefault="00E27128" w:rsidP="00E27128">
      <w:pPr>
        <w:pStyle w:val="Lijstalinea"/>
        <w:numPr>
          <w:ilvl w:val="0"/>
          <w:numId w:val="3"/>
        </w:numPr>
        <w:rPr>
          <w:rFonts w:ascii="Trebuchet MS" w:hAnsi="Trebuchet MS" w:cs="Arial"/>
        </w:rPr>
      </w:pPr>
      <w:r>
        <w:rPr>
          <w:rFonts w:ascii="Trebuchet MS" w:hAnsi="Trebuchet MS" w:cs="Arial"/>
        </w:rPr>
        <w:t xml:space="preserve">Actualiseren van het risicodossier; </w:t>
      </w:r>
    </w:p>
    <w:p w14:paraId="0CE44B87" w14:textId="77777777" w:rsidR="00E27128" w:rsidRDefault="00E27128" w:rsidP="00E27128">
      <w:pPr>
        <w:pStyle w:val="Lijstalinea"/>
        <w:numPr>
          <w:ilvl w:val="0"/>
          <w:numId w:val="3"/>
        </w:numPr>
        <w:rPr>
          <w:rFonts w:ascii="Trebuchet MS" w:hAnsi="Trebuchet MS" w:cs="Arial"/>
        </w:rPr>
      </w:pPr>
      <w:r>
        <w:rPr>
          <w:rFonts w:ascii="Trebuchet MS" w:hAnsi="Trebuchet MS" w:cs="Arial"/>
        </w:rPr>
        <w:lastRenderedPageBreak/>
        <w:t>Het opstellen van een V&amp;G-plan;</w:t>
      </w:r>
    </w:p>
    <w:p w14:paraId="2D32305E" w14:textId="77777777" w:rsidR="00E27128" w:rsidRDefault="00E27128" w:rsidP="00E27128">
      <w:pPr>
        <w:pStyle w:val="Lijstalinea"/>
        <w:numPr>
          <w:ilvl w:val="0"/>
          <w:numId w:val="3"/>
        </w:numPr>
        <w:rPr>
          <w:rFonts w:ascii="Trebuchet MS" w:hAnsi="Trebuchet MS" w:cs="Arial"/>
        </w:rPr>
      </w:pPr>
      <w:r>
        <w:rPr>
          <w:rFonts w:ascii="Trebuchet MS" w:hAnsi="Trebuchet MS" w:cs="Arial"/>
        </w:rPr>
        <w:t>Uitwerken van het goedgekeurde definitief ontwerp uit tot een besteksontwerp. Het besteksontwerp dient te worden weergegeven op tekeningen bestaande uit overzicht, situatie, opbreek (sloop), dwarsprofielen en details;</w:t>
      </w:r>
    </w:p>
    <w:p w14:paraId="79765412" w14:textId="77777777" w:rsidR="00E27128" w:rsidRDefault="00E27128" w:rsidP="00E27128">
      <w:pPr>
        <w:pStyle w:val="Lijstalinea"/>
        <w:numPr>
          <w:ilvl w:val="0"/>
          <w:numId w:val="3"/>
        </w:numPr>
        <w:rPr>
          <w:rFonts w:ascii="Trebuchet MS" w:hAnsi="Trebuchet MS" w:cs="Arial"/>
        </w:rPr>
      </w:pPr>
      <w:r>
        <w:rPr>
          <w:rFonts w:ascii="Trebuchet MS" w:hAnsi="Trebuchet MS" w:cs="Arial"/>
        </w:rPr>
        <w:t>Het opstellen van een RAW-bestek Standaard 2015 incl. het bepalen van hoeveelheden. Hierbij dient gebruik te worden gemaakt van het moederbestek van de provincie Flevoland (bijlage 11.6);</w:t>
      </w:r>
    </w:p>
    <w:p w14:paraId="4B843325" w14:textId="77777777" w:rsidR="00E27128" w:rsidRDefault="00E27128" w:rsidP="00E27128">
      <w:pPr>
        <w:pStyle w:val="Lijstalinea"/>
        <w:numPr>
          <w:ilvl w:val="0"/>
          <w:numId w:val="3"/>
        </w:numPr>
        <w:rPr>
          <w:rFonts w:ascii="Trebuchet MS" w:hAnsi="Trebuchet MS" w:cs="Arial"/>
        </w:rPr>
      </w:pPr>
      <w:r>
        <w:rPr>
          <w:rFonts w:ascii="Trebuchet MS" w:hAnsi="Trebuchet MS" w:cs="Arial"/>
        </w:rPr>
        <w:t>Het opstellen van een besteksraming op volgens de SSK-systematiek;</w:t>
      </w:r>
    </w:p>
    <w:p w14:paraId="452F604E" w14:textId="77777777" w:rsidR="00E27128" w:rsidRDefault="00E27128" w:rsidP="00E27128">
      <w:pPr>
        <w:pStyle w:val="Lijstalinea"/>
        <w:numPr>
          <w:ilvl w:val="0"/>
          <w:numId w:val="3"/>
        </w:numPr>
        <w:rPr>
          <w:rFonts w:ascii="Trebuchet MS" w:hAnsi="Trebuchet MS" w:cs="Arial"/>
        </w:rPr>
      </w:pPr>
      <w:r>
        <w:rPr>
          <w:rFonts w:ascii="Trebuchet MS" w:hAnsi="Trebuchet MS" w:cs="Arial"/>
        </w:rPr>
        <w:t>Voor de uitvoering van alle noodzakelijke engineering aan te leveren, zodanig dat er in fase 4 geen engineering meer hoeft te worden verricht;</w:t>
      </w:r>
    </w:p>
    <w:p w14:paraId="458E76C3" w14:textId="77777777" w:rsidR="00E27128" w:rsidRPr="00B32B0C" w:rsidRDefault="00E27128" w:rsidP="00E27128">
      <w:pPr>
        <w:pStyle w:val="Lijstalinea"/>
        <w:numPr>
          <w:ilvl w:val="0"/>
          <w:numId w:val="3"/>
        </w:numPr>
        <w:rPr>
          <w:rFonts w:ascii="Trebuchet MS" w:hAnsi="Trebuchet MS" w:cs="Arial"/>
        </w:rPr>
      </w:pPr>
      <w:r w:rsidRPr="00B32B0C">
        <w:rPr>
          <w:rFonts w:ascii="Trebuchet MS" w:hAnsi="Trebuchet MS" w:cs="Arial"/>
        </w:rPr>
        <w:t xml:space="preserve">Maken van een verkeersplan en vervaardigen van omleidings- en bebordingstekening(en) </w:t>
      </w:r>
    </w:p>
    <w:p w14:paraId="056EFC4C" w14:textId="77777777" w:rsidR="00E27128" w:rsidRDefault="00E27128" w:rsidP="00E27128">
      <w:pPr>
        <w:pStyle w:val="Lijstalinea"/>
        <w:numPr>
          <w:ilvl w:val="0"/>
          <w:numId w:val="3"/>
        </w:numPr>
        <w:rPr>
          <w:rFonts w:ascii="Trebuchet MS" w:hAnsi="Trebuchet MS" w:cs="Arial"/>
        </w:rPr>
      </w:pPr>
      <w:r>
        <w:rPr>
          <w:rFonts w:ascii="Trebuchet MS" w:hAnsi="Trebuchet MS" w:cs="Arial"/>
        </w:rPr>
        <w:t>Maken van een uitvoeringsplanning (bar-</w:t>
      </w:r>
      <w:proofErr w:type="spellStart"/>
      <w:r>
        <w:rPr>
          <w:rFonts w:ascii="Trebuchet MS" w:hAnsi="Trebuchet MS" w:cs="Arial"/>
        </w:rPr>
        <w:t>chart</w:t>
      </w:r>
      <w:proofErr w:type="spellEnd"/>
      <w:r>
        <w:rPr>
          <w:rFonts w:ascii="Trebuchet MS" w:hAnsi="Trebuchet MS" w:cs="Arial"/>
        </w:rPr>
        <w:t>).</w:t>
      </w:r>
    </w:p>
    <w:p w14:paraId="0DD1A0D7" w14:textId="77777777" w:rsidR="00E27128" w:rsidRDefault="00E27128" w:rsidP="00E27128">
      <w:pPr>
        <w:pStyle w:val="Lijstalinea"/>
        <w:numPr>
          <w:ilvl w:val="0"/>
          <w:numId w:val="3"/>
        </w:numPr>
        <w:rPr>
          <w:rFonts w:ascii="Trebuchet MS" w:hAnsi="Trebuchet MS" w:cs="Arial"/>
        </w:rPr>
      </w:pPr>
      <w:r>
        <w:rPr>
          <w:rFonts w:ascii="Trebuchet MS" w:hAnsi="Trebuchet MS" w:cs="Arial"/>
        </w:rPr>
        <w:t>Verwerken van opmerkingen van de provincie;</w:t>
      </w:r>
    </w:p>
    <w:p w14:paraId="3E14188B" w14:textId="77777777" w:rsidR="00E27128" w:rsidRDefault="00E27128" w:rsidP="00E27128">
      <w:pPr>
        <w:ind w:left="708"/>
        <w:rPr>
          <w:rFonts w:ascii="Trebuchet MS" w:hAnsi="Trebuchet MS" w:cs="Arial"/>
        </w:rPr>
      </w:pPr>
    </w:p>
    <w:p w14:paraId="23FE6E6E" w14:textId="77777777" w:rsidR="00E27128" w:rsidRDefault="00E27128" w:rsidP="00E27128">
      <w:pPr>
        <w:ind w:left="708"/>
        <w:rPr>
          <w:rFonts w:ascii="Trebuchet MS" w:hAnsi="Trebuchet MS" w:cs="Arial"/>
        </w:rPr>
      </w:pPr>
      <w:r>
        <w:rPr>
          <w:rFonts w:ascii="Trebuchet MS" w:hAnsi="Trebuchet MS" w:cs="Arial"/>
        </w:rPr>
        <w:t>Aan het eind van deze fase stelt de opdrachtgever het bestek vast.</w:t>
      </w:r>
    </w:p>
    <w:p w14:paraId="72DF34F2" w14:textId="77777777" w:rsidR="00E27128" w:rsidRDefault="00E27128" w:rsidP="00E27128">
      <w:pPr>
        <w:ind w:left="708"/>
        <w:rPr>
          <w:rFonts w:ascii="Trebuchet MS" w:hAnsi="Trebuchet MS" w:cs="Arial"/>
        </w:rPr>
      </w:pPr>
    </w:p>
    <w:p w14:paraId="77FF1096" w14:textId="31992D0C" w:rsidR="00E27128" w:rsidRDefault="00084410" w:rsidP="00E27128">
      <w:pPr>
        <w:ind w:firstLine="708"/>
        <w:rPr>
          <w:rFonts w:ascii="Trebuchet MS" w:hAnsi="Trebuchet MS"/>
          <w:b/>
        </w:rPr>
      </w:pPr>
      <w:r>
        <w:rPr>
          <w:rFonts w:ascii="Trebuchet MS" w:hAnsi="Trebuchet MS"/>
          <w:b/>
        </w:rPr>
        <w:t>3.3.</w:t>
      </w:r>
      <w:r>
        <w:rPr>
          <w:rFonts w:ascii="Trebuchet MS" w:hAnsi="Trebuchet MS"/>
          <w:b/>
        </w:rPr>
        <w:tab/>
      </w:r>
      <w:r w:rsidR="00E27128">
        <w:rPr>
          <w:rFonts w:ascii="Trebuchet MS" w:hAnsi="Trebuchet MS"/>
          <w:b/>
        </w:rPr>
        <w:t>Fase 3 Prijsvorming</w:t>
      </w:r>
    </w:p>
    <w:p w14:paraId="0F2C4142" w14:textId="77777777" w:rsidR="00E27128" w:rsidRDefault="00E27128" w:rsidP="00E27128">
      <w:pPr>
        <w:ind w:left="708"/>
        <w:rPr>
          <w:rFonts w:ascii="Trebuchet MS" w:hAnsi="Trebuchet MS" w:cs="Arial"/>
        </w:rPr>
      </w:pPr>
    </w:p>
    <w:p w14:paraId="2FD030B5" w14:textId="77777777" w:rsidR="00E27128" w:rsidRDefault="00E27128" w:rsidP="00E27128">
      <w:pPr>
        <w:ind w:left="708"/>
        <w:rPr>
          <w:rFonts w:ascii="Trebuchet MS" w:hAnsi="Trebuchet MS" w:cs="Arial"/>
        </w:rPr>
      </w:pPr>
      <w:r>
        <w:rPr>
          <w:rFonts w:ascii="Trebuchet MS" w:hAnsi="Trebuchet MS" w:cs="Arial"/>
        </w:rPr>
        <w:t>De opdrachtnemer is gerechtigd om als eerste en enige een prijsaanbieding te doen voor het op te dragen werk, zoals omschreven in het door de opdrachtgever goedgekeurde bestek en de bijbehorende tekeningen.</w:t>
      </w:r>
    </w:p>
    <w:p w14:paraId="60E95E47" w14:textId="77777777" w:rsidR="00E27128" w:rsidRDefault="00E27128" w:rsidP="00E27128">
      <w:pPr>
        <w:ind w:left="708"/>
        <w:rPr>
          <w:rFonts w:ascii="Trebuchet MS" w:hAnsi="Trebuchet MS" w:cs="Arial"/>
        </w:rPr>
      </w:pPr>
    </w:p>
    <w:p w14:paraId="73D2B16A" w14:textId="6CE6A9B9" w:rsidR="00E27128" w:rsidRDefault="00084410" w:rsidP="00E27128">
      <w:pPr>
        <w:ind w:firstLine="708"/>
        <w:rPr>
          <w:rFonts w:ascii="Trebuchet MS" w:hAnsi="Trebuchet MS"/>
          <w:b/>
        </w:rPr>
      </w:pPr>
      <w:r>
        <w:rPr>
          <w:rFonts w:ascii="Trebuchet MS" w:hAnsi="Trebuchet MS"/>
          <w:b/>
        </w:rPr>
        <w:t>3.4.</w:t>
      </w:r>
      <w:r>
        <w:rPr>
          <w:rFonts w:ascii="Trebuchet MS" w:hAnsi="Trebuchet MS"/>
          <w:b/>
        </w:rPr>
        <w:tab/>
      </w:r>
      <w:r w:rsidR="00E27128">
        <w:rPr>
          <w:rFonts w:ascii="Trebuchet MS" w:hAnsi="Trebuchet MS"/>
          <w:b/>
        </w:rPr>
        <w:t>Fase 4 Uitvoering</w:t>
      </w:r>
    </w:p>
    <w:p w14:paraId="74ED37B9" w14:textId="77777777" w:rsidR="00E27128" w:rsidRDefault="00E27128" w:rsidP="00E27128">
      <w:pPr>
        <w:ind w:left="708"/>
        <w:rPr>
          <w:rFonts w:ascii="Trebuchet MS" w:hAnsi="Trebuchet MS" w:cs="Arial"/>
        </w:rPr>
      </w:pPr>
    </w:p>
    <w:p w14:paraId="4B7FBD1A" w14:textId="295F83CD" w:rsidR="00E27128" w:rsidRDefault="00E27128" w:rsidP="00E27128">
      <w:pPr>
        <w:ind w:left="708"/>
        <w:rPr>
          <w:rFonts w:ascii="Trebuchet MS" w:hAnsi="Trebuchet MS" w:cs="Arial"/>
        </w:rPr>
      </w:pPr>
      <w:r>
        <w:rPr>
          <w:rFonts w:ascii="Trebuchet MS" w:hAnsi="Trebuchet MS" w:cs="Arial"/>
        </w:rPr>
        <w:t xml:space="preserve">Na goedkeuring van de inschrijving zal </w:t>
      </w:r>
      <w:r w:rsidR="0053599A">
        <w:rPr>
          <w:rFonts w:ascii="Trebuchet MS" w:hAnsi="Trebuchet MS" w:cs="Arial"/>
        </w:rPr>
        <w:t>het werk opgedragen worden</w:t>
      </w:r>
      <w:r>
        <w:rPr>
          <w:rFonts w:ascii="Trebuchet MS" w:hAnsi="Trebuchet MS" w:cs="Arial"/>
        </w:rPr>
        <w:t xml:space="preserve"> en kan het werk volgens de in fase 3 overeengekomen planning starten.</w:t>
      </w:r>
    </w:p>
    <w:p w14:paraId="7E8662E3" w14:textId="77777777" w:rsidR="00E27128" w:rsidRDefault="00E27128" w:rsidP="00E27128">
      <w:pPr>
        <w:ind w:left="708"/>
        <w:rPr>
          <w:rFonts w:ascii="Trebuchet MS" w:hAnsi="Trebuchet MS" w:cs="Arial"/>
        </w:rPr>
      </w:pPr>
    </w:p>
    <w:p w14:paraId="048C9382" w14:textId="77777777" w:rsidR="00E27128" w:rsidRPr="009E5FF3" w:rsidRDefault="00E27128" w:rsidP="009E5FF3">
      <w:pPr>
        <w:pStyle w:val="Lijstalinea"/>
        <w:numPr>
          <w:ilvl w:val="0"/>
          <w:numId w:val="9"/>
        </w:numPr>
        <w:outlineLvl w:val="2"/>
        <w:rPr>
          <w:rFonts w:ascii="Trebuchet MS" w:hAnsi="Trebuchet MS"/>
          <w:b/>
          <w:sz w:val="22"/>
          <w:szCs w:val="22"/>
        </w:rPr>
      </w:pPr>
      <w:r w:rsidRPr="009E5FF3">
        <w:rPr>
          <w:rFonts w:ascii="Trebuchet MS" w:hAnsi="Trebuchet MS"/>
          <w:b/>
          <w:sz w:val="22"/>
          <w:szCs w:val="22"/>
        </w:rPr>
        <w:t>Onderzoeken</w:t>
      </w:r>
    </w:p>
    <w:p w14:paraId="20038B37" w14:textId="77777777" w:rsidR="00E27128" w:rsidRDefault="00E27128" w:rsidP="00E27128">
      <w:pPr>
        <w:ind w:left="708"/>
        <w:rPr>
          <w:rFonts w:ascii="Trebuchet MS" w:hAnsi="Trebuchet MS" w:cs="Arial"/>
        </w:rPr>
      </w:pPr>
    </w:p>
    <w:p w14:paraId="43007E2B" w14:textId="77777777" w:rsidR="00E27128" w:rsidRDefault="00E27128" w:rsidP="00E27128">
      <w:pPr>
        <w:ind w:left="708"/>
        <w:rPr>
          <w:rFonts w:ascii="Trebuchet MS" w:hAnsi="Trebuchet MS" w:cs="Arial"/>
        </w:rPr>
      </w:pPr>
      <w:r>
        <w:rPr>
          <w:rFonts w:ascii="Trebuchet MS" w:hAnsi="Trebuchet MS" w:cs="Arial"/>
        </w:rPr>
        <w:t>De opdrachtnemer bepaalt welke onderzoeken in welke omvang in welke fase worden uitgevoerd. Ook voor zover deze nodig zijn voor het verkrijgen van de benodigde vergunningen en ontheffingen. Niet uitputtend betreft dit in ieder geval:</w:t>
      </w:r>
    </w:p>
    <w:p w14:paraId="04F51283" w14:textId="77777777" w:rsidR="00E27128" w:rsidRDefault="00E27128" w:rsidP="00E27128">
      <w:pPr>
        <w:pStyle w:val="Lijstalinea"/>
        <w:numPr>
          <w:ilvl w:val="0"/>
          <w:numId w:val="1"/>
        </w:numPr>
        <w:rPr>
          <w:rFonts w:ascii="Trebuchet MS" w:hAnsi="Trebuchet MS" w:cs="Arial"/>
        </w:rPr>
      </w:pPr>
      <w:r>
        <w:rPr>
          <w:rFonts w:ascii="Trebuchet MS" w:hAnsi="Trebuchet MS" w:cs="Arial"/>
        </w:rPr>
        <w:t>Inventariseren en nadere inspectie werkvakken;</w:t>
      </w:r>
    </w:p>
    <w:p w14:paraId="48D3EBBA" w14:textId="0A698B0D" w:rsidR="00E27128" w:rsidRDefault="00E27128" w:rsidP="00E27128">
      <w:pPr>
        <w:pStyle w:val="Lijstalinea"/>
        <w:numPr>
          <w:ilvl w:val="0"/>
          <w:numId w:val="1"/>
        </w:numPr>
        <w:rPr>
          <w:rFonts w:ascii="Trebuchet MS" w:hAnsi="Trebuchet MS" w:cs="Arial"/>
        </w:rPr>
      </w:pPr>
      <w:r>
        <w:rPr>
          <w:rFonts w:ascii="Trebuchet MS" w:hAnsi="Trebuchet MS" w:cs="Arial"/>
        </w:rPr>
        <w:t xml:space="preserve">Topografische inmeting </w:t>
      </w:r>
      <w:r w:rsidRPr="005B3914">
        <w:rPr>
          <w:rFonts w:ascii="Trebuchet MS" w:hAnsi="Trebuchet MS" w:cs="Arial"/>
        </w:rPr>
        <w:t xml:space="preserve">(incl. </w:t>
      </w:r>
      <w:r w:rsidR="005B3914" w:rsidRPr="005B3914">
        <w:rPr>
          <w:rFonts w:ascii="Trebuchet MS" w:hAnsi="Trebuchet MS" w:cs="Arial"/>
        </w:rPr>
        <w:t>3</w:t>
      </w:r>
      <w:r w:rsidR="00D51F95" w:rsidRPr="005B3914">
        <w:rPr>
          <w:rFonts w:ascii="Trebuchet MS" w:hAnsi="Trebuchet MS" w:cs="Arial"/>
        </w:rPr>
        <w:t xml:space="preserve"> </w:t>
      </w:r>
      <w:r w:rsidRPr="005B3914">
        <w:rPr>
          <w:rFonts w:ascii="Trebuchet MS" w:hAnsi="Trebuchet MS" w:cs="Arial"/>
        </w:rPr>
        <w:t>m watergang</w:t>
      </w:r>
      <w:r w:rsidR="005B3914" w:rsidRPr="005B3914">
        <w:rPr>
          <w:rFonts w:ascii="Trebuchet MS" w:hAnsi="Trebuchet MS" w:cs="Arial"/>
        </w:rPr>
        <w:t>/bodem</w:t>
      </w:r>
      <w:r w:rsidRPr="005B3914">
        <w:rPr>
          <w:rFonts w:ascii="Trebuchet MS" w:hAnsi="Trebuchet MS" w:cs="Arial"/>
        </w:rPr>
        <w:t xml:space="preserve"> </w:t>
      </w:r>
      <w:proofErr w:type="spellStart"/>
      <w:r w:rsidRPr="005B3914">
        <w:rPr>
          <w:rFonts w:ascii="Trebuchet MS" w:hAnsi="Trebuchet MS" w:cs="Arial"/>
        </w:rPr>
        <w:t>dwp</w:t>
      </w:r>
      <w:proofErr w:type="spellEnd"/>
      <w:r w:rsidRPr="005B3914">
        <w:rPr>
          <w:rFonts w:ascii="Trebuchet MS" w:hAnsi="Trebuchet MS" w:cs="Arial"/>
        </w:rPr>
        <w:t>);</w:t>
      </w:r>
    </w:p>
    <w:p w14:paraId="05072AFF" w14:textId="77777777" w:rsidR="00E27128" w:rsidRDefault="00E27128" w:rsidP="00E27128">
      <w:pPr>
        <w:pStyle w:val="Lijstalinea"/>
        <w:numPr>
          <w:ilvl w:val="0"/>
          <w:numId w:val="1"/>
        </w:numPr>
        <w:rPr>
          <w:rFonts w:ascii="Trebuchet MS" w:hAnsi="Trebuchet MS" w:cs="Arial"/>
        </w:rPr>
      </w:pPr>
      <w:r>
        <w:rPr>
          <w:rFonts w:ascii="Trebuchet MS" w:hAnsi="Trebuchet MS" w:cs="Arial"/>
        </w:rPr>
        <w:t>Inventariseren Kabels en leidingen;</w:t>
      </w:r>
    </w:p>
    <w:p w14:paraId="7F0925BD" w14:textId="77777777" w:rsidR="00E27128" w:rsidRDefault="00E27128" w:rsidP="00E27128">
      <w:pPr>
        <w:pStyle w:val="Lijstalinea"/>
        <w:numPr>
          <w:ilvl w:val="0"/>
          <w:numId w:val="1"/>
        </w:numPr>
        <w:rPr>
          <w:rFonts w:ascii="Trebuchet MS" w:hAnsi="Trebuchet MS" w:cs="Arial"/>
        </w:rPr>
      </w:pPr>
      <w:r>
        <w:rPr>
          <w:rFonts w:ascii="Trebuchet MS" w:hAnsi="Trebuchet MS" w:cs="Arial"/>
        </w:rPr>
        <w:t>Inventariseren van de benodigde vergunningen en ontheffingen;</w:t>
      </w:r>
    </w:p>
    <w:p w14:paraId="1CF9D134" w14:textId="77777777" w:rsidR="00E27128" w:rsidRDefault="00E27128" w:rsidP="00E27128">
      <w:pPr>
        <w:pStyle w:val="Lijstalinea"/>
        <w:numPr>
          <w:ilvl w:val="0"/>
          <w:numId w:val="1"/>
        </w:numPr>
        <w:rPr>
          <w:rFonts w:ascii="Trebuchet MS" w:hAnsi="Trebuchet MS" w:cs="Arial"/>
        </w:rPr>
      </w:pPr>
      <w:r>
        <w:rPr>
          <w:rFonts w:ascii="Trebuchet MS" w:hAnsi="Trebuchet MS" w:cs="Arial"/>
        </w:rPr>
        <w:t xml:space="preserve">Inventariseren van de bestaande situatie; </w:t>
      </w:r>
    </w:p>
    <w:p w14:paraId="36DB7003" w14:textId="2D04BDA6" w:rsidR="00E27128" w:rsidRDefault="00E27128" w:rsidP="00E27128">
      <w:pPr>
        <w:pStyle w:val="Lijstalinea"/>
        <w:numPr>
          <w:ilvl w:val="0"/>
          <w:numId w:val="1"/>
        </w:numPr>
        <w:rPr>
          <w:rFonts w:ascii="Trebuchet MS" w:hAnsi="Trebuchet MS" w:cs="Arial"/>
        </w:rPr>
      </w:pPr>
      <w:r>
        <w:rPr>
          <w:rFonts w:ascii="Trebuchet MS" w:hAnsi="Trebuchet MS" w:cs="Arial"/>
        </w:rPr>
        <w:t xml:space="preserve">Geotechnisch- en </w:t>
      </w:r>
      <w:r w:rsidR="005B3914">
        <w:rPr>
          <w:rFonts w:ascii="Trebuchet MS" w:hAnsi="Trebuchet MS" w:cs="Arial"/>
        </w:rPr>
        <w:t>milieu hygiënisch</w:t>
      </w:r>
      <w:r>
        <w:rPr>
          <w:rFonts w:ascii="Trebuchet MS" w:hAnsi="Trebuchet MS" w:cs="Arial"/>
        </w:rPr>
        <w:t xml:space="preserve"> onderzoek</w:t>
      </w:r>
      <w:r w:rsidR="00D51F95">
        <w:rPr>
          <w:rFonts w:ascii="Trebuchet MS" w:hAnsi="Trebuchet MS" w:cs="Arial"/>
        </w:rPr>
        <w:t>(bv. Sondering, AP-04, PFAS etc., waterbodem)</w:t>
      </w:r>
      <w:r>
        <w:rPr>
          <w:rFonts w:ascii="Trebuchet MS" w:hAnsi="Trebuchet MS" w:cs="Arial"/>
        </w:rPr>
        <w:t>;</w:t>
      </w:r>
    </w:p>
    <w:p w14:paraId="074D3103" w14:textId="49225522" w:rsidR="00E27128" w:rsidRPr="005B3914" w:rsidRDefault="00E27128" w:rsidP="00D51F95">
      <w:pPr>
        <w:pStyle w:val="Lijstalinea"/>
        <w:numPr>
          <w:ilvl w:val="0"/>
          <w:numId w:val="1"/>
        </w:numPr>
        <w:rPr>
          <w:rFonts w:ascii="Trebuchet MS" w:hAnsi="Trebuchet MS" w:cs="Arial"/>
        </w:rPr>
      </w:pPr>
      <w:r w:rsidRPr="005B3914">
        <w:rPr>
          <w:rFonts w:ascii="Trebuchet MS" w:hAnsi="Trebuchet MS" w:cs="Arial"/>
        </w:rPr>
        <w:t>Flora en fauna onderzoek;</w:t>
      </w:r>
    </w:p>
    <w:p w14:paraId="375DF152" w14:textId="77777777" w:rsidR="00E27128" w:rsidRPr="005B3914" w:rsidRDefault="00E27128" w:rsidP="00E27128">
      <w:pPr>
        <w:pStyle w:val="Lijstalinea"/>
        <w:numPr>
          <w:ilvl w:val="0"/>
          <w:numId w:val="1"/>
        </w:numPr>
        <w:rPr>
          <w:rFonts w:ascii="Trebuchet MS" w:hAnsi="Trebuchet MS" w:cs="Arial"/>
        </w:rPr>
      </w:pPr>
      <w:r w:rsidRPr="005B3914">
        <w:rPr>
          <w:rFonts w:ascii="Trebuchet MS" w:hAnsi="Trebuchet MS" w:cs="Arial"/>
        </w:rPr>
        <w:t>……..</w:t>
      </w:r>
    </w:p>
    <w:p w14:paraId="29FF973B" w14:textId="77777777" w:rsidR="00E27128" w:rsidRDefault="00E27128" w:rsidP="00E27128">
      <w:pPr>
        <w:ind w:left="708"/>
        <w:rPr>
          <w:rFonts w:ascii="Trebuchet MS" w:hAnsi="Trebuchet MS" w:cs="Arial"/>
        </w:rPr>
      </w:pPr>
    </w:p>
    <w:p w14:paraId="4D596E00" w14:textId="688D7D39" w:rsidR="00BD4C14" w:rsidRDefault="00BD4C14">
      <w:pPr>
        <w:spacing w:after="160" w:line="259" w:lineRule="auto"/>
        <w:rPr>
          <w:rFonts w:ascii="Trebuchet MS" w:hAnsi="Trebuchet MS" w:cs="Arial"/>
        </w:rPr>
      </w:pPr>
      <w:r>
        <w:rPr>
          <w:rFonts w:ascii="Trebuchet MS" w:hAnsi="Trebuchet MS" w:cs="Arial"/>
        </w:rPr>
        <w:br w:type="page"/>
      </w:r>
    </w:p>
    <w:p w14:paraId="1709D80A" w14:textId="77777777" w:rsidR="00E27128" w:rsidRDefault="00E27128" w:rsidP="00E27128">
      <w:pPr>
        <w:ind w:left="708"/>
        <w:rPr>
          <w:rFonts w:ascii="Trebuchet MS" w:hAnsi="Trebuchet MS" w:cs="Arial"/>
        </w:rPr>
      </w:pPr>
    </w:p>
    <w:p w14:paraId="349F6BAA" w14:textId="77777777" w:rsidR="0053599A" w:rsidRPr="0053599A" w:rsidRDefault="00A875D1" w:rsidP="00084410">
      <w:pPr>
        <w:pStyle w:val="Lijstalinea"/>
        <w:numPr>
          <w:ilvl w:val="0"/>
          <w:numId w:val="9"/>
        </w:numPr>
        <w:outlineLvl w:val="2"/>
      </w:pPr>
      <w:r w:rsidRPr="00084410">
        <w:rPr>
          <w:rFonts w:ascii="Trebuchet MS" w:hAnsi="Trebuchet MS"/>
          <w:b/>
          <w:sz w:val="22"/>
          <w:szCs w:val="22"/>
        </w:rPr>
        <w:t>Bijlagen</w:t>
      </w:r>
      <w:r w:rsidR="00015A30" w:rsidRPr="00084410">
        <w:rPr>
          <w:rFonts w:ascii="Trebuchet MS" w:hAnsi="Trebuchet MS"/>
          <w:b/>
          <w:sz w:val="22"/>
          <w:szCs w:val="22"/>
        </w:rPr>
        <w:t xml:space="preserve"> Programma van Eisen</w:t>
      </w:r>
    </w:p>
    <w:p w14:paraId="7ADDDF59" w14:textId="65CF794A" w:rsidR="00A875D1" w:rsidRDefault="0053599A" w:rsidP="0053599A">
      <w:pPr>
        <w:pStyle w:val="Lijstalinea"/>
        <w:ind w:left="1428"/>
        <w:outlineLvl w:val="2"/>
      </w:pPr>
      <w:r>
        <w:t>Bijlagen wordt digitaal ter beschikking gesteld via Tenderned.</w:t>
      </w:r>
      <w:r w:rsidR="00A875D1" w:rsidRPr="009E5FF3">
        <w:rPr>
          <w:rFonts w:ascii="Trebuchet MS" w:hAnsi="Trebuchet MS"/>
          <w:b/>
        </w:rPr>
        <w:t xml:space="preserve"> </w:t>
      </w:r>
      <w:r w:rsidR="00E27128" w:rsidRPr="009E5FF3">
        <w:rPr>
          <w:rFonts w:ascii="Trebuchet MS" w:hAnsi="Trebuchet MS"/>
          <w:b/>
        </w:rPr>
        <w:br/>
      </w:r>
    </w:p>
    <w:p w14:paraId="169E9050" w14:textId="77777777" w:rsidR="00CF7D91" w:rsidRDefault="00CF7D91" w:rsidP="00CF7D91">
      <w:pPr>
        <w:pStyle w:val="Lijstalinea"/>
        <w:numPr>
          <w:ilvl w:val="1"/>
          <w:numId w:val="10"/>
        </w:numPr>
        <w:rPr>
          <w:rFonts w:eastAsia="Times New Roman" w:cs="Times New Roman"/>
          <w:color w:val="000000"/>
          <w:lang w:eastAsia="nl-NL"/>
        </w:rPr>
      </w:pPr>
      <w:r w:rsidRPr="00CF7D91">
        <w:rPr>
          <w:rFonts w:eastAsia="Times New Roman" w:cs="Times New Roman"/>
          <w:color w:val="000000"/>
          <w:lang w:eastAsia="nl-NL"/>
        </w:rPr>
        <w:t xml:space="preserve">14-400_Projectmanagement_PMIRT_procesbeschrijving_DEF” </w:t>
      </w:r>
    </w:p>
    <w:p w14:paraId="12ACB535" w14:textId="51862ED5" w:rsidR="00CF7D91" w:rsidRPr="00CF7D91" w:rsidRDefault="00CF7D91" w:rsidP="00CF7D91">
      <w:pPr>
        <w:pStyle w:val="Lijstalinea"/>
        <w:numPr>
          <w:ilvl w:val="1"/>
          <w:numId w:val="10"/>
        </w:numPr>
        <w:rPr>
          <w:rFonts w:eastAsia="Times New Roman" w:cs="Times New Roman"/>
          <w:color w:val="000000"/>
          <w:lang w:eastAsia="nl-NL"/>
        </w:rPr>
      </w:pPr>
      <w:r w:rsidRPr="00CF7D91">
        <w:rPr>
          <w:rFonts w:eastAsia="Times New Roman" w:cs="Times New Roman"/>
          <w:color w:val="000000"/>
          <w:lang w:eastAsia="nl-NL"/>
        </w:rPr>
        <w:t>14-400_PMIRT_bijlagenboek_def” genoemde producten;</w:t>
      </w:r>
    </w:p>
    <w:p w14:paraId="51D3C7A4" w14:textId="73890895" w:rsidR="009E5FF3" w:rsidRPr="00357EDF" w:rsidRDefault="009E5FF3" w:rsidP="009E5FF3">
      <w:pPr>
        <w:numPr>
          <w:ilvl w:val="1"/>
          <w:numId w:val="10"/>
        </w:numPr>
        <w:spacing w:line="240" w:lineRule="exact"/>
        <w:contextualSpacing/>
        <w:rPr>
          <w:rFonts w:eastAsia="Times New Roman"/>
          <w:color w:val="000000"/>
        </w:rPr>
      </w:pPr>
      <w:r w:rsidRPr="00357EDF">
        <w:rPr>
          <w:rFonts w:eastAsia="Times New Roman"/>
          <w:color w:val="000000"/>
        </w:rPr>
        <w:t>Moederbestek</w:t>
      </w:r>
      <w:r w:rsidRPr="009E5FF3">
        <w:t xml:space="preserve"> </w:t>
      </w:r>
      <w:r w:rsidRPr="009E5FF3">
        <w:rPr>
          <w:rFonts w:eastAsia="Times New Roman"/>
          <w:color w:val="000000"/>
        </w:rPr>
        <w:t>PFL 2015 v 1.7</w:t>
      </w:r>
      <w:r w:rsidRPr="00357EDF">
        <w:rPr>
          <w:rFonts w:eastAsia="Times New Roman"/>
          <w:color w:val="000000"/>
        </w:rPr>
        <w:t>;</w:t>
      </w:r>
    </w:p>
    <w:p w14:paraId="449EB053" w14:textId="3897122E" w:rsidR="009E5FF3" w:rsidRDefault="009E5FF3" w:rsidP="009E5FF3">
      <w:pPr>
        <w:numPr>
          <w:ilvl w:val="1"/>
          <w:numId w:val="10"/>
        </w:numPr>
        <w:spacing w:line="240" w:lineRule="exact"/>
        <w:contextualSpacing/>
        <w:rPr>
          <w:rFonts w:eastAsia="Times New Roman"/>
          <w:color w:val="000000"/>
        </w:rPr>
      </w:pPr>
      <w:r w:rsidRPr="00357EDF">
        <w:rPr>
          <w:rFonts w:eastAsia="Times New Roman"/>
          <w:color w:val="000000"/>
        </w:rPr>
        <w:t>Format V&amp;G-plan;</w:t>
      </w:r>
    </w:p>
    <w:p w14:paraId="16A13DEA" w14:textId="5938E219" w:rsidR="00BD4C14" w:rsidRPr="00357EDF" w:rsidRDefault="00BD4C14" w:rsidP="009E5FF3">
      <w:pPr>
        <w:numPr>
          <w:ilvl w:val="1"/>
          <w:numId w:val="10"/>
        </w:numPr>
        <w:spacing w:line="240" w:lineRule="exact"/>
        <w:contextualSpacing/>
        <w:rPr>
          <w:rFonts w:eastAsia="Times New Roman"/>
          <w:color w:val="000000"/>
        </w:rPr>
      </w:pPr>
      <w:r w:rsidRPr="00BD4C14">
        <w:rPr>
          <w:rFonts w:eastAsia="Times New Roman"/>
          <w:color w:val="000000"/>
        </w:rPr>
        <w:t>VG-plan -BIJLAGE_1_Wegingsmethodiek_RIE_Kinney_Wiruth</w:t>
      </w:r>
      <w:r>
        <w:rPr>
          <w:rFonts w:eastAsia="Times New Roman"/>
          <w:color w:val="000000"/>
        </w:rPr>
        <w:t>;</w:t>
      </w:r>
    </w:p>
    <w:p w14:paraId="4D5997CA" w14:textId="204AF5C4" w:rsidR="009E5FF3" w:rsidRPr="004E5E5F" w:rsidRDefault="008A7268" w:rsidP="009E5FF3">
      <w:pPr>
        <w:numPr>
          <w:ilvl w:val="1"/>
          <w:numId w:val="10"/>
        </w:numPr>
        <w:spacing w:line="240" w:lineRule="exact"/>
        <w:contextualSpacing/>
        <w:rPr>
          <w:rFonts w:eastAsia="Times New Roman"/>
          <w:color w:val="000000"/>
        </w:rPr>
      </w:pPr>
      <w:r w:rsidRPr="008A7268">
        <w:rPr>
          <w:rFonts w:eastAsia="Times New Roman"/>
          <w:color w:val="000000"/>
        </w:rPr>
        <w:t>Opslagpercentages_SSK-ramingen_versie_2018-05-30</w:t>
      </w:r>
      <w:r w:rsidRPr="008A7268">
        <w:rPr>
          <w:rFonts w:eastAsia="Times New Roman"/>
          <w:color w:val="000000"/>
        </w:rPr>
        <w:t xml:space="preserve"> </w:t>
      </w:r>
      <w:r w:rsidR="009E5FF3" w:rsidRPr="004E5E5F">
        <w:rPr>
          <w:rFonts w:eastAsia="Times New Roman"/>
          <w:color w:val="000000"/>
        </w:rPr>
        <w:t>(</w:t>
      </w:r>
      <w:proofErr w:type="spellStart"/>
      <w:r w:rsidR="009E5FF3" w:rsidRPr="004E5E5F">
        <w:rPr>
          <w:rFonts w:eastAsia="Times New Roman"/>
          <w:color w:val="000000"/>
        </w:rPr>
        <w:t>edocsnr</w:t>
      </w:r>
      <w:proofErr w:type="spellEnd"/>
      <w:r w:rsidR="009E5FF3" w:rsidRPr="004E5E5F">
        <w:rPr>
          <w:rFonts w:eastAsia="Times New Roman"/>
          <w:color w:val="000000"/>
        </w:rPr>
        <w:t xml:space="preserve">. </w:t>
      </w:r>
      <w:r w:rsidRPr="008A7268">
        <w:rPr>
          <w:rFonts w:ascii="Trebuchet MS" w:hAnsi="Trebuchet MS"/>
        </w:rPr>
        <w:t>2250141</w:t>
      </w:r>
      <w:r w:rsidR="009E5FF3" w:rsidRPr="004E5E5F">
        <w:rPr>
          <w:rFonts w:eastAsia="Times New Roman"/>
          <w:color w:val="000000"/>
        </w:rPr>
        <w:t>);</w:t>
      </w:r>
    </w:p>
    <w:p w14:paraId="01210F35" w14:textId="39B7241A" w:rsidR="009E5FF3" w:rsidRDefault="009E5FF3" w:rsidP="009E5FF3">
      <w:pPr>
        <w:numPr>
          <w:ilvl w:val="1"/>
          <w:numId w:val="10"/>
        </w:numPr>
        <w:spacing w:line="240" w:lineRule="exact"/>
        <w:contextualSpacing/>
        <w:rPr>
          <w:rFonts w:eastAsia="Times New Roman"/>
          <w:color w:val="000000"/>
        </w:rPr>
      </w:pPr>
      <w:r w:rsidRPr="004E5E5F">
        <w:rPr>
          <w:rFonts w:eastAsia="Times New Roman"/>
          <w:color w:val="000000"/>
        </w:rPr>
        <w:t>Samenvatting uitgangspunten SSK-ramingen (e-</w:t>
      </w:r>
      <w:proofErr w:type="spellStart"/>
      <w:r w:rsidRPr="004E5E5F">
        <w:rPr>
          <w:rFonts w:eastAsia="Times New Roman"/>
          <w:color w:val="000000"/>
        </w:rPr>
        <w:t>docs</w:t>
      </w:r>
      <w:proofErr w:type="spellEnd"/>
      <w:r w:rsidRPr="004E5E5F">
        <w:rPr>
          <w:rFonts w:eastAsia="Times New Roman"/>
          <w:color w:val="000000"/>
        </w:rPr>
        <w:t xml:space="preserve"> 1777080);</w:t>
      </w:r>
    </w:p>
    <w:p w14:paraId="41F0DE26" w14:textId="70926272" w:rsidR="00BD4C14" w:rsidRPr="00BD4C14" w:rsidRDefault="00BD4C14" w:rsidP="00BD4C14">
      <w:pPr>
        <w:numPr>
          <w:ilvl w:val="1"/>
          <w:numId w:val="10"/>
        </w:numPr>
        <w:spacing w:line="240" w:lineRule="exact"/>
        <w:contextualSpacing/>
        <w:rPr>
          <w:rFonts w:eastAsia="Times New Roman"/>
          <w:color w:val="000000"/>
        </w:rPr>
      </w:pPr>
      <w:r w:rsidRPr="00357EDF">
        <w:rPr>
          <w:rFonts w:eastAsia="Times New Roman"/>
          <w:color w:val="000000"/>
        </w:rPr>
        <w:t>SSK rekenmodel Flevoland</w:t>
      </w:r>
      <w:r>
        <w:rPr>
          <w:rFonts w:eastAsia="Times New Roman"/>
          <w:color w:val="000000"/>
        </w:rPr>
        <w:t>;</w:t>
      </w:r>
      <w:bookmarkStart w:id="0" w:name="_GoBack"/>
      <w:bookmarkEnd w:id="0"/>
    </w:p>
    <w:p w14:paraId="6C510A2A" w14:textId="77777777" w:rsidR="009E5FF3" w:rsidRPr="004E5E5F" w:rsidRDefault="009E5FF3" w:rsidP="009E5FF3">
      <w:pPr>
        <w:numPr>
          <w:ilvl w:val="1"/>
          <w:numId w:val="10"/>
        </w:numPr>
        <w:spacing w:line="240" w:lineRule="exact"/>
        <w:contextualSpacing/>
        <w:rPr>
          <w:rFonts w:eastAsia="Times New Roman"/>
          <w:color w:val="000000"/>
        </w:rPr>
      </w:pPr>
      <w:r w:rsidRPr="004E5E5F">
        <w:rPr>
          <w:rFonts w:eastAsia="Times New Roman"/>
          <w:color w:val="000000"/>
        </w:rPr>
        <w:t>Tekenvoorschriften provincie Flevoland STV (</w:t>
      </w:r>
      <w:proofErr w:type="spellStart"/>
      <w:r w:rsidRPr="004E5E5F">
        <w:rPr>
          <w:rFonts w:eastAsia="Times New Roman"/>
          <w:color w:val="000000"/>
        </w:rPr>
        <w:t>edocsnr</w:t>
      </w:r>
      <w:proofErr w:type="spellEnd"/>
      <w:r w:rsidRPr="004E5E5F">
        <w:rPr>
          <w:rFonts w:eastAsia="Times New Roman"/>
          <w:color w:val="000000"/>
        </w:rPr>
        <w:t>. 745471);</w:t>
      </w:r>
    </w:p>
    <w:p w14:paraId="7BFFEA03" w14:textId="77777777" w:rsidR="009E5FF3" w:rsidRPr="004E5E5F" w:rsidRDefault="009E5FF3" w:rsidP="009E5FF3">
      <w:pPr>
        <w:numPr>
          <w:ilvl w:val="1"/>
          <w:numId w:val="10"/>
        </w:numPr>
        <w:spacing w:line="240" w:lineRule="exact"/>
        <w:contextualSpacing/>
        <w:rPr>
          <w:rFonts w:eastAsia="Times New Roman"/>
          <w:color w:val="000000"/>
        </w:rPr>
      </w:pPr>
      <w:r w:rsidRPr="004E5E5F">
        <w:rPr>
          <w:rFonts w:eastAsia="Times New Roman"/>
          <w:color w:val="000000"/>
        </w:rPr>
        <w:t>Richtlijn wegontwerp provincie Flevoland (</w:t>
      </w:r>
      <w:proofErr w:type="spellStart"/>
      <w:r w:rsidRPr="004E5E5F">
        <w:rPr>
          <w:rFonts w:eastAsia="Times New Roman"/>
          <w:color w:val="000000"/>
        </w:rPr>
        <w:t>edocsnr</w:t>
      </w:r>
      <w:proofErr w:type="spellEnd"/>
      <w:r w:rsidRPr="004E5E5F">
        <w:rPr>
          <w:rFonts w:eastAsia="Times New Roman"/>
          <w:color w:val="000000"/>
        </w:rPr>
        <w:t>. 1633612);</w:t>
      </w:r>
    </w:p>
    <w:p w14:paraId="20E1A281" w14:textId="5D7A8796" w:rsidR="009E5FF3" w:rsidRDefault="009E5FF3" w:rsidP="009E5FF3">
      <w:pPr>
        <w:numPr>
          <w:ilvl w:val="1"/>
          <w:numId w:val="10"/>
        </w:numPr>
        <w:spacing w:line="240" w:lineRule="exact"/>
        <w:contextualSpacing/>
        <w:rPr>
          <w:rFonts w:eastAsia="Times New Roman"/>
          <w:color w:val="000000"/>
        </w:rPr>
      </w:pPr>
      <w:r w:rsidRPr="00357EDF">
        <w:rPr>
          <w:rFonts w:eastAsia="Times New Roman"/>
          <w:color w:val="000000"/>
        </w:rPr>
        <w:t>GBKN-ondergrond;</w:t>
      </w:r>
    </w:p>
    <w:p w14:paraId="4CC40954" w14:textId="77777777" w:rsidR="00BD4C14" w:rsidRPr="00357EDF" w:rsidRDefault="00BD4C14" w:rsidP="00BD4C14">
      <w:pPr>
        <w:numPr>
          <w:ilvl w:val="1"/>
          <w:numId w:val="10"/>
        </w:numPr>
        <w:spacing w:line="240" w:lineRule="exact"/>
        <w:contextualSpacing/>
        <w:rPr>
          <w:rFonts w:eastAsia="Times New Roman"/>
          <w:color w:val="000000"/>
        </w:rPr>
      </w:pPr>
      <w:r w:rsidRPr="009E5FF3">
        <w:rPr>
          <w:rFonts w:eastAsia="Times New Roman"/>
          <w:color w:val="000000"/>
        </w:rPr>
        <w:t>Richtlijnen vervangen oeverbeschoeiing</w:t>
      </w:r>
      <w:r w:rsidRPr="00357EDF">
        <w:rPr>
          <w:rFonts w:eastAsia="Times New Roman"/>
          <w:color w:val="000000"/>
        </w:rPr>
        <w:t>;</w:t>
      </w:r>
    </w:p>
    <w:p w14:paraId="74DDEF51" w14:textId="77777777" w:rsidR="00BD4C14" w:rsidRPr="00357EDF" w:rsidRDefault="00BD4C14" w:rsidP="00BD4C14">
      <w:pPr>
        <w:numPr>
          <w:ilvl w:val="1"/>
          <w:numId w:val="10"/>
        </w:numPr>
        <w:spacing w:line="240" w:lineRule="exact"/>
        <w:contextualSpacing/>
        <w:rPr>
          <w:rFonts w:eastAsia="Times New Roman"/>
          <w:color w:val="000000"/>
        </w:rPr>
      </w:pPr>
      <w:r>
        <w:rPr>
          <w:rFonts w:eastAsia="Times New Roman"/>
          <w:color w:val="000000"/>
        </w:rPr>
        <w:t>Archeologisch onderzoek</w:t>
      </w:r>
      <w:r w:rsidRPr="00357EDF">
        <w:rPr>
          <w:rFonts w:eastAsia="Times New Roman"/>
          <w:color w:val="000000"/>
        </w:rPr>
        <w:t>;</w:t>
      </w:r>
    </w:p>
    <w:p w14:paraId="40B076A2" w14:textId="2A397981" w:rsidR="00BD4C14" w:rsidRPr="00357EDF" w:rsidRDefault="00B83D92" w:rsidP="009E5FF3">
      <w:pPr>
        <w:numPr>
          <w:ilvl w:val="1"/>
          <w:numId w:val="10"/>
        </w:numPr>
        <w:spacing w:line="240" w:lineRule="exact"/>
        <w:contextualSpacing/>
        <w:rPr>
          <w:rFonts w:eastAsia="Times New Roman"/>
          <w:color w:val="000000"/>
        </w:rPr>
      </w:pPr>
      <w:r>
        <w:rPr>
          <w:rFonts w:eastAsia="Times New Roman"/>
          <w:color w:val="000000"/>
        </w:rPr>
        <w:t>…..</w:t>
      </w:r>
    </w:p>
    <w:p w14:paraId="7C3023F2" w14:textId="426025DA" w:rsidR="009E5FF3" w:rsidRPr="009E5FF3" w:rsidRDefault="009E5FF3" w:rsidP="009E5FF3">
      <w:pPr>
        <w:spacing w:line="240" w:lineRule="exact"/>
        <w:ind w:left="1440"/>
        <w:contextualSpacing/>
        <w:rPr>
          <w:rFonts w:eastAsia="Times New Roman"/>
          <w:color w:val="000000"/>
        </w:rPr>
      </w:pPr>
    </w:p>
    <w:p w14:paraId="581B7BFD" w14:textId="77777777" w:rsidR="00A875D1" w:rsidRPr="00A875D1" w:rsidRDefault="00A875D1" w:rsidP="00A875D1">
      <w:pPr>
        <w:tabs>
          <w:tab w:val="left" w:pos="905"/>
        </w:tabs>
      </w:pPr>
    </w:p>
    <w:sectPr w:rsidR="00A875D1" w:rsidRPr="00A875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4683F" w14:textId="77777777" w:rsidR="00837FB4" w:rsidRDefault="00837FB4" w:rsidP="00837FB4">
      <w:r>
        <w:separator/>
      </w:r>
    </w:p>
  </w:endnote>
  <w:endnote w:type="continuationSeparator" w:id="0">
    <w:p w14:paraId="4D456B06" w14:textId="77777777" w:rsidR="00837FB4" w:rsidRDefault="00837FB4" w:rsidP="0083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rebuchet MS" w:hAnsi="Trebuchet MS"/>
        <w:sz w:val="16"/>
        <w:szCs w:val="16"/>
      </w:rPr>
      <w:id w:val="-579980328"/>
      <w:docPartObj>
        <w:docPartGallery w:val="Page Numbers (Bottom of Page)"/>
        <w:docPartUnique/>
      </w:docPartObj>
    </w:sdtPr>
    <w:sdtEndPr/>
    <w:sdtContent>
      <w:sdt>
        <w:sdtPr>
          <w:rPr>
            <w:rFonts w:ascii="Trebuchet MS" w:hAnsi="Trebuchet MS"/>
            <w:sz w:val="16"/>
            <w:szCs w:val="16"/>
          </w:rPr>
          <w:id w:val="-1769616900"/>
          <w:docPartObj>
            <w:docPartGallery w:val="Page Numbers (Top of Page)"/>
            <w:docPartUnique/>
          </w:docPartObj>
        </w:sdtPr>
        <w:sdtEndPr/>
        <w:sdtContent>
          <w:p w14:paraId="3DFE367B" w14:textId="3C852CCB" w:rsidR="005B3914" w:rsidRPr="005B3914" w:rsidRDefault="005B3914">
            <w:pPr>
              <w:pStyle w:val="Voettekst"/>
              <w:jc w:val="right"/>
              <w:rPr>
                <w:rFonts w:ascii="Trebuchet MS" w:hAnsi="Trebuchet MS"/>
                <w:sz w:val="16"/>
                <w:szCs w:val="16"/>
              </w:rPr>
            </w:pPr>
            <w:r w:rsidRPr="005B3914">
              <w:rPr>
                <w:rFonts w:ascii="Trebuchet MS" w:hAnsi="Trebuchet MS"/>
                <w:sz w:val="16"/>
                <w:szCs w:val="16"/>
              </w:rPr>
              <w:t xml:space="preserve">Pagina </w:t>
            </w:r>
            <w:r w:rsidRPr="005B3914">
              <w:rPr>
                <w:rFonts w:ascii="Trebuchet MS" w:hAnsi="Trebuchet MS"/>
                <w:b/>
                <w:bCs/>
                <w:sz w:val="16"/>
                <w:szCs w:val="16"/>
              </w:rPr>
              <w:fldChar w:fldCharType="begin"/>
            </w:r>
            <w:r w:rsidRPr="005B3914">
              <w:rPr>
                <w:rFonts w:ascii="Trebuchet MS" w:hAnsi="Trebuchet MS"/>
                <w:b/>
                <w:bCs/>
                <w:sz w:val="16"/>
                <w:szCs w:val="16"/>
              </w:rPr>
              <w:instrText>PAGE</w:instrText>
            </w:r>
            <w:r w:rsidRPr="005B3914">
              <w:rPr>
                <w:rFonts w:ascii="Trebuchet MS" w:hAnsi="Trebuchet MS"/>
                <w:b/>
                <w:bCs/>
                <w:sz w:val="16"/>
                <w:szCs w:val="16"/>
              </w:rPr>
              <w:fldChar w:fldCharType="separate"/>
            </w:r>
            <w:r w:rsidRPr="005B3914">
              <w:rPr>
                <w:rFonts w:ascii="Trebuchet MS" w:hAnsi="Trebuchet MS"/>
                <w:b/>
                <w:bCs/>
                <w:sz w:val="16"/>
                <w:szCs w:val="16"/>
              </w:rPr>
              <w:t>2</w:t>
            </w:r>
            <w:r w:rsidRPr="005B3914">
              <w:rPr>
                <w:rFonts w:ascii="Trebuchet MS" w:hAnsi="Trebuchet MS"/>
                <w:b/>
                <w:bCs/>
                <w:sz w:val="16"/>
                <w:szCs w:val="16"/>
              </w:rPr>
              <w:fldChar w:fldCharType="end"/>
            </w:r>
            <w:r w:rsidRPr="005B3914">
              <w:rPr>
                <w:rFonts w:ascii="Trebuchet MS" w:hAnsi="Trebuchet MS"/>
                <w:sz w:val="16"/>
                <w:szCs w:val="16"/>
              </w:rPr>
              <w:t xml:space="preserve"> van </w:t>
            </w:r>
            <w:r w:rsidRPr="005B3914">
              <w:rPr>
                <w:rFonts w:ascii="Trebuchet MS" w:hAnsi="Trebuchet MS"/>
                <w:b/>
                <w:bCs/>
                <w:sz w:val="16"/>
                <w:szCs w:val="16"/>
              </w:rPr>
              <w:fldChar w:fldCharType="begin"/>
            </w:r>
            <w:r w:rsidRPr="005B3914">
              <w:rPr>
                <w:rFonts w:ascii="Trebuchet MS" w:hAnsi="Trebuchet MS"/>
                <w:b/>
                <w:bCs/>
                <w:sz w:val="16"/>
                <w:szCs w:val="16"/>
              </w:rPr>
              <w:instrText>NUMPAGES</w:instrText>
            </w:r>
            <w:r w:rsidRPr="005B3914">
              <w:rPr>
                <w:rFonts w:ascii="Trebuchet MS" w:hAnsi="Trebuchet MS"/>
                <w:b/>
                <w:bCs/>
                <w:sz w:val="16"/>
                <w:szCs w:val="16"/>
              </w:rPr>
              <w:fldChar w:fldCharType="separate"/>
            </w:r>
            <w:r w:rsidRPr="005B3914">
              <w:rPr>
                <w:rFonts w:ascii="Trebuchet MS" w:hAnsi="Trebuchet MS"/>
                <w:b/>
                <w:bCs/>
                <w:sz w:val="16"/>
                <w:szCs w:val="16"/>
              </w:rPr>
              <w:t>2</w:t>
            </w:r>
            <w:r w:rsidRPr="005B3914">
              <w:rPr>
                <w:rFonts w:ascii="Trebuchet MS" w:hAnsi="Trebuchet MS"/>
                <w:b/>
                <w:bCs/>
                <w:sz w:val="16"/>
                <w:szCs w:val="16"/>
              </w:rPr>
              <w:fldChar w:fldCharType="end"/>
            </w:r>
          </w:p>
        </w:sdtContent>
      </w:sdt>
    </w:sdtContent>
  </w:sdt>
  <w:p w14:paraId="7F2CE57E" w14:textId="77777777" w:rsidR="005B3914" w:rsidRDefault="005B391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D1112" w14:textId="77777777" w:rsidR="00837FB4" w:rsidRDefault="00837FB4" w:rsidP="00837FB4">
      <w:r>
        <w:separator/>
      </w:r>
    </w:p>
  </w:footnote>
  <w:footnote w:type="continuationSeparator" w:id="0">
    <w:p w14:paraId="79990C49" w14:textId="77777777" w:rsidR="00837FB4" w:rsidRDefault="00837FB4" w:rsidP="00837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2CCAC" w14:textId="77777777" w:rsidR="00837FB4" w:rsidRPr="00837FB4" w:rsidRDefault="00837FB4">
    <w:pPr>
      <w:pStyle w:val="Koptekst"/>
      <w:rPr>
        <w:rFonts w:ascii="Trebuchet MS" w:hAnsi="Trebuchet MS"/>
        <w:b/>
        <w:bCs/>
      </w:rPr>
    </w:pPr>
    <w:r w:rsidRPr="00837FB4">
      <w:rPr>
        <w:rFonts w:ascii="Trebuchet MS" w:hAnsi="Trebuchet MS"/>
        <w:b/>
        <w:bCs/>
      </w:rPr>
      <w:t>Programma van eise</w:t>
    </w:r>
    <w:r>
      <w:rPr>
        <w:rFonts w:ascii="Trebuchet MS" w:hAnsi="Trebuchet MS"/>
        <w:b/>
        <w:bCs/>
      </w:rPr>
      <w:t xml:space="preserve">n                                                                       </w:t>
    </w:r>
    <w:r w:rsidRPr="00837FB4">
      <w:rPr>
        <w:rFonts w:ascii="Trebuchet MS" w:hAnsi="Trebuchet MS"/>
        <w:b/>
        <w:bCs/>
      </w:rPr>
      <w:t xml:space="preserve"> </w:t>
    </w:r>
    <w:r>
      <w:rPr>
        <w:rFonts w:ascii="Arial" w:hAnsi="Arial" w:cs="Arial"/>
        <w:noProof/>
        <w:color w:val="FFFFFF"/>
      </w:rPr>
      <w:drawing>
        <wp:inline distT="0" distB="0" distL="0" distR="0" wp14:anchorId="74D70912" wp14:editId="7883EDFF">
          <wp:extent cx="1706880" cy="402952"/>
          <wp:effectExtent l="0" t="0" r="7620" b="0"/>
          <wp:docPr id="1" name="Afbeelding 1" descr="De bronafbeelding bekij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 bronafbeelding bekij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00" cy="427933"/>
                  </a:xfrm>
                  <a:prstGeom prst="rect">
                    <a:avLst/>
                  </a:prstGeom>
                  <a:noFill/>
                  <a:ln>
                    <a:noFill/>
                  </a:ln>
                </pic:spPr>
              </pic:pic>
            </a:graphicData>
          </a:graphic>
        </wp:inline>
      </w:drawing>
    </w:r>
  </w:p>
  <w:p w14:paraId="78A2BF51" w14:textId="7A8C2426" w:rsidR="00837FB4" w:rsidRDefault="00837FB4">
    <w:pPr>
      <w:pStyle w:val="Koptekst"/>
      <w:rPr>
        <w:rFonts w:ascii="Trebuchet MS" w:hAnsi="Trebuchet MS"/>
      </w:rPr>
    </w:pPr>
    <w:r w:rsidRPr="00837FB4">
      <w:rPr>
        <w:rFonts w:ascii="Trebuchet MS" w:hAnsi="Trebuchet MS"/>
      </w:rPr>
      <w:t>Besteknr. 18124-10 NJO Oostervaart</w:t>
    </w:r>
  </w:p>
  <w:p w14:paraId="3D46D707" w14:textId="6D53D01F" w:rsidR="00CC253E" w:rsidRDefault="00CC253E">
    <w:pPr>
      <w:pStyle w:val="Koptekst"/>
      <w:rPr>
        <w:rFonts w:ascii="Trebuchet MS" w:hAnsi="Trebuchet MS"/>
      </w:rPr>
    </w:pPr>
    <w:r>
      <w:rPr>
        <w:rFonts w:ascii="Trebuchet MS" w:hAnsi="Trebuchet MS"/>
        <w:noProof/>
      </w:rPr>
      <mc:AlternateContent>
        <mc:Choice Requires="wps">
          <w:drawing>
            <wp:anchor distT="0" distB="0" distL="114300" distR="114300" simplePos="0" relativeHeight="251659264" behindDoc="0" locked="0" layoutInCell="1" allowOverlap="1" wp14:anchorId="4FA7C1C8" wp14:editId="18F4544A">
              <wp:simplePos x="0" y="0"/>
              <wp:positionH relativeFrom="margin">
                <wp:align>left</wp:align>
              </wp:positionH>
              <wp:positionV relativeFrom="paragraph">
                <wp:posOffset>110143</wp:posOffset>
              </wp:positionV>
              <wp:extent cx="6676845" cy="0"/>
              <wp:effectExtent l="0" t="0" r="0" b="0"/>
              <wp:wrapNone/>
              <wp:docPr id="2" name="Rechte verbindingslijn 2"/>
              <wp:cNvGraphicFramePr/>
              <a:graphic xmlns:a="http://schemas.openxmlformats.org/drawingml/2006/main">
                <a:graphicData uri="http://schemas.microsoft.com/office/word/2010/wordprocessingShape">
                  <wps:wsp>
                    <wps:cNvCnPr/>
                    <wps:spPr>
                      <a:xfrm flipV="1">
                        <a:off x="0" y="0"/>
                        <a:ext cx="66768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E4E824" id="Rechte verbindingslijn 2"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8.65pt" to="525.7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" strokecolor="black [3200]" strokeweight=".5pt">
              <v:stroke joinstyle="miter"/>
              <w10:wrap anchorx="margin"/>
            </v:line>
          </w:pict>
        </mc:Fallback>
      </mc:AlternateContent>
    </w:r>
  </w:p>
  <w:p w14:paraId="49F4C377" w14:textId="77777777" w:rsidR="00CC253E" w:rsidRPr="00837FB4" w:rsidRDefault="00CC253E">
    <w:pPr>
      <w:pStyle w:val="Koptekst"/>
      <w:rPr>
        <w:rFonts w:ascii="Trebuchet MS" w:hAnsi="Trebuchet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3C3"/>
    <w:multiLevelType w:val="multilevel"/>
    <w:tmpl w:val="58A063A4"/>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 w15:restartNumberingAfterBreak="0">
    <w:nsid w:val="0C943A08"/>
    <w:multiLevelType w:val="multilevel"/>
    <w:tmpl w:val="0D805FB8"/>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2" w15:restartNumberingAfterBreak="0">
    <w:nsid w:val="12D36394"/>
    <w:multiLevelType w:val="multilevel"/>
    <w:tmpl w:val="BB786EF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1C7A28A3"/>
    <w:multiLevelType w:val="multilevel"/>
    <w:tmpl w:val="7D48D5B4"/>
    <w:lvl w:ilvl="0">
      <w:start w:val="4"/>
      <w:numFmt w:val="decimal"/>
      <w:lvlText w:val="%1"/>
      <w:lvlJc w:val="left"/>
      <w:pPr>
        <w:ind w:left="360" w:hanging="360"/>
      </w:pPr>
      <w:rPr>
        <w:rFonts w:ascii="Trebuchet MS" w:hAnsi="Trebuchet MS"/>
        <w:b/>
        <w:sz w:val="22"/>
      </w:rPr>
    </w:lvl>
    <w:lvl w:ilvl="1">
      <w:start w:val="1"/>
      <w:numFmt w:val="decimal"/>
      <w:lvlText w:val="%1.%2"/>
      <w:lvlJc w:val="left"/>
      <w:pPr>
        <w:ind w:left="502" w:hanging="360"/>
      </w:pPr>
      <w:rPr>
        <w:rFonts w:ascii="Trebuchet MS" w:hAnsi="Trebuchet MS"/>
        <w:b/>
        <w:sz w:val="22"/>
      </w:rPr>
    </w:lvl>
    <w:lvl w:ilvl="2">
      <w:start w:val="1"/>
      <w:numFmt w:val="decimal"/>
      <w:lvlText w:val="%1.%2.%3"/>
      <w:lvlJc w:val="left"/>
      <w:pPr>
        <w:ind w:left="1440" w:hanging="720"/>
      </w:pPr>
      <w:rPr>
        <w:rFonts w:ascii="Trebuchet MS" w:hAnsi="Trebuchet MS"/>
        <w:b/>
        <w:sz w:val="22"/>
      </w:rPr>
    </w:lvl>
    <w:lvl w:ilvl="3">
      <w:start w:val="1"/>
      <w:numFmt w:val="decimal"/>
      <w:lvlText w:val="%1.%2.%3.%4"/>
      <w:lvlJc w:val="left"/>
      <w:pPr>
        <w:ind w:left="1800" w:hanging="720"/>
      </w:pPr>
      <w:rPr>
        <w:rFonts w:ascii="Trebuchet MS" w:hAnsi="Trebuchet MS"/>
        <w:b/>
        <w:sz w:val="22"/>
      </w:rPr>
    </w:lvl>
    <w:lvl w:ilvl="4">
      <w:start w:val="1"/>
      <w:numFmt w:val="decimal"/>
      <w:lvlText w:val="%1.%2.%3.%4.%5"/>
      <w:lvlJc w:val="left"/>
      <w:pPr>
        <w:ind w:left="2520" w:hanging="1080"/>
      </w:pPr>
      <w:rPr>
        <w:b/>
        <w:sz w:val="22"/>
      </w:rPr>
    </w:lvl>
    <w:lvl w:ilvl="5">
      <w:start w:val="1"/>
      <w:numFmt w:val="decimal"/>
      <w:lvlText w:val="%1.%2.%3.%4.%5.%6"/>
      <w:lvlJc w:val="left"/>
      <w:pPr>
        <w:ind w:left="2880" w:hanging="1080"/>
      </w:pPr>
      <w:rPr>
        <w:b/>
        <w:sz w:val="22"/>
      </w:rPr>
    </w:lvl>
    <w:lvl w:ilvl="6">
      <w:start w:val="1"/>
      <w:numFmt w:val="decimal"/>
      <w:lvlText w:val="%1.%2.%3.%4.%5.%6.%7"/>
      <w:lvlJc w:val="left"/>
      <w:pPr>
        <w:ind w:left="3600" w:hanging="1440"/>
      </w:pPr>
      <w:rPr>
        <w:b/>
        <w:sz w:val="22"/>
      </w:rPr>
    </w:lvl>
    <w:lvl w:ilvl="7">
      <w:start w:val="1"/>
      <w:numFmt w:val="decimal"/>
      <w:lvlText w:val="%1.%2.%3.%4.%5.%6.%7.%8"/>
      <w:lvlJc w:val="left"/>
      <w:pPr>
        <w:ind w:left="3960" w:hanging="1440"/>
      </w:pPr>
      <w:rPr>
        <w:b/>
        <w:sz w:val="22"/>
      </w:rPr>
    </w:lvl>
    <w:lvl w:ilvl="8">
      <w:start w:val="1"/>
      <w:numFmt w:val="decimal"/>
      <w:lvlText w:val="%1.%2.%3.%4.%5.%6.%7.%8.%9"/>
      <w:lvlJc w:val="left"/>
      <w:pPr>
        <w:ind w:left="4680" w:hanging="1800"/>
      </w:pPr>
      <w:rPr>
        <w:b/>
        <w:sz w:val="22"/>
      </w:rPr>
    </w:lvl>
  </w:abstractNum>
  <w:abstractNum w:abstractNumId="4" w15:restartNumberingAfterBreak="0">
    <w:nsid w:val="1E816420"/>
    <w:multiLevelType w:val="multilevel"/>
    <w:tmpl w:val="E0B2CB16"/>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5" w15:restartNumberingAfterBreak="0">
    <w:nsid w:val="2BC262B2"/>
    <w:multiLevelType w:val="hybridMultilevel"/>
    <w:tmpl w:val="B4A6D62A"/>
    <w:lvl w:ilvl="0" w:tplc="97EA5FEC">
      <w:start w:val="1"/>
      <w:numFmt w:val="decimal"/>
      <w:lvlText w:val="%1."/>
      <w:lvlJc w:val="left"/>
      <w:pPr>
        <w:ind w:left="1428" w:hanging="360"/>
      </w:pPr>
      <w:rPr>
        <w:b/>
        <w:bCs/>
      </w:rPr>
    </w:lvl>
    <w:lvl w:ilvl="1" w:tplc="04130019">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6" w15:restartNumberingAfterBreak="0">
    <w:nsid w:val="3E4A6AAC"/>
    <w:multiLevelType w:val="hybridMultilevel"/>
    <w:tmpl w:val="55421D10"/>
    <w:lvl w:ilvl="0" w:tplc="DCCC2D7C">
      <w:numFmt w:val="bullet"/>
      <w:lvlText w:val="-"/>
      <w:lvlJc w:val="left"/>
      <w:pPr>
        <w:ind w:left="720" w:hanging="360"/>
      </w:pPr>
      <w:rPr>
        <w:rFonts w:ascii="Trebuchet MS" w:eastAsia="Times New Roman" w:hAnsi="Trebuchet MS" w:cs="Times New Roman" w:hint="default"/>
      </w:rPr>
    </w:lvl>
    <w:lvl w:ilvl="1" w:tplc="0413000F">
      <w:start w:val="1"/>
      <w:numFmt w:val="decimal"/>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48D632B"/>
    <w:multiLevelType w:val="multilevel"/>
    <w:tmpl w:val="834A57B4"/>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8" w15:restartNumberingAfterBreak="0">
    <w:nsid w:val="56885F14"/>
    <w:multiLevelType w:val="multilevel"/>
    <w:tmpl w:val="7D2C99A6"/>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9" w15:restartNumberingAfterBreak="0">
    <w:nsid w:val="6B084EC7"/>
    <w:multiLevelType w:val="multilevel"/>
    <w:tmpl w:val="01AEB408"/>
    <w:lvl w:ilvl="0">
      <w:start w:val="1"/>
      <w:numFmt w:val="bullet"/>
      <w:lvlText w:val="o"/>
      <w:lvlJc w:val="left"/>
      <w:pPr>
        <w:ind w:left="1776" w:hanging="360"/>
      </w:pPr>
      <w:rPr>
        <w:rFonts w:ascii="Courier New" w:hAnsi="Courier New" w:cs="Courier New"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cs="Wingdings" w:hint="default"/>
      </w:rPr>
    </w:lvl>
    <w:lvl w:ilvl="3">
      <w:start w:val="1"/>
      <w:numFmt w:val="bullet"/>
      <w:lvlText w:val=""/>
      <w:lvlJc w:val="left"/>
      <w:pPr>
        <w:ind w:left="3936" w:hanging="360"/>
      </w:pPr>
      <w:rPr>
        <w:rFonts w:ascii="Symbol" w:hAnsi="Symbol" w:cs="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cs="Wingdings" w:hint="default"/>
      </w:rPr>
    </w:lvl>
    <w:lvl w:ilvl="6">
      <w:start w:val="1"/>
      <w:numFmt w:val="bullet"/>
      <w:lvlText w:val=""/>
      <w:lvlJc w:val="left"/>
      <w:pPr>
        <w:ind w:left="6096" w:hanging="360"/>
      </w:pPr>
      <w:rPr>
        <w:rFonts w:ascii="Symbol" w:hAnsi="Symbol" w:cs="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cs="Wingdings" w:hint="default"/>
      </w:rPr>
    </w:lvl>
  </w:abstractNum>
  <w:abstractNum w:abstractNumId="10" w15:restartNumberingAfterBreak="0">
    <w:nsid w:val="7F38583A"/>
    <w:multiLevelType w:val="hybridMultilevel"/>
    <w:tmpl w:val="A56813CE"/>
    <w:lvl w:ilvl="0" w:tplc="C336A056">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2"/>
  </w:num>
  <w:num w:numId="6">
    <w:abstractNumId w:val="3"/>
  </w:num>
  <w:num w:numId="7">
    <w:abstractNumId w:val="9"/>
  </w:num>
  <w:num w:numId="8">
    <w:abstractNumId w:val="4"/>
  </w:num>
  <w:num w:numId="9">
    <w:abstractNumId w:val="5"/>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128"/>
    <w:rsid w:val="00015A30"/>
    <w:rsid w:val="00084410"/>
    <w:rsid w:val="00084824"/>
    <w:rsid w:val="001E4110"/>
    <w:rsid w:val="00206335"/>
    <w:rsid w:val="003C22AA"/>
    <w:rsid w:val="0053599A"/>
    <w:rsid w:val="005416D3"/>
    <w:rsid w:val="005B3914"/>
    <w:rsid w:val="00631B2E"/>
    <w:rsid w:val="00837FB4"/>
    <w:rsid w:val="0088087D"/>
    <w:rsid w:val="008A7268"/>
    <w:rsid w:val="009E5FF3"/>
    <w:rsid w:val="00A875D1"/>
    <w:rsid w:val="00B72F0D"/>
    <w:rsid w:val="00B83D92"/>
    <w:rsid w:val="00BD4C14"/>
    <w:rsid w:val="00CC253E"/>
    <w:rsid w:val="00CF7D91"/>
    <w:rsid w:val="00D51F95"/>
    <w:rsid w:val="00DB70E3"/>
    <w:rsid w:val="00E27128"/>
    <w:rsid w:val="00F926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49ADC81"/>
  <w15:chartTrackingRefBased/>
  <w15:docId w15:val="{044331D7-A977-403F-A6BD-57A532D4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7128"/>
    <w:pPr>
      <w:spacing w:after="0" w:line="240" w:lineRule="auto"/>
    </w:pPr>
    <w:rPr>
      <w:rFonts w:ascii="Verdana" w:eastAsia="Verdana" w:hAnsi="Verdana" w:cs="Times New Roman"/>
      <w:szCs w:val="20"/>
      <w:lang w:eastAsia="nl-NL"/>
    </w:rPr>
  </w:style>
  <w:style w:type="paragraph" w:styleId="Kop2">
    <w:name w:val="heading 2"/>
    <w:basedOn w:val="Standaard"/>
    <w:link w:val="Kop2Char"/>
    <w:qFormat/>
    <w:rsid w:val="00E27128"/>
    <w:pPr>
      <w:keepNext/>
      <w:keepLines/>
      <w:spacing w:before="200"/>
      <w:outlineLvl w:val="1"/>
    </w:pPr>
    <w:rPr>
      <w:rFonts w:eastAsia="MS PGothic"/>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E27128"/>
    <w:rPr>
      <w:rFonts w:ascii="Verdana" w:eastAsia="MS PGothic" w:hAnsi="Verdana" w:cs="Times New Roman"/>
      <w:b/>
      <w:szCs w:val="20"/>
      <w:lang w:eastAsia="nl-NL"/>
    </w:rPr>
  </w:style>
  <w:style w:type="character" w:customStyle="1" w:styleId="LijstalineaChar">
    <w:name w:val="Lijstalinea Char"/>
    <w:basedOn w:val="Standaardalinea-lettertype"/>
    <w:link w:val="Lijstalinea"/>
    <w:uiPriority w:val="34"/>
    <w:qFormat/>
    <w:locked/>
    <w:rsid w:val="00E27128"/>
    <w:rPr>
      <w:rFonts w:ascii="Verdana" w:eastAsia="Verdana" w:hAnsi="Verdana"/>
      <w:szCs w:val="20"/>
    </w:rPr>
  </w:style>
  <w:style w:type="character" w:styleId="Verwijzingopmerking">
    <w:name w:val="annotation reference"/>
    <w:basedOn w:val="Standaardalinea-lettertype"/>
    <w:uiPriority w:val="99"/>
    <w:semiHidden/>
    <w:unhideWhenUsed/>
    <w:qFormat/>
    <w:rsid w:val="00E27128"/>
    <w:rPr>
      <w:sz w:val="16"/>
      <w:szCs w:val="16"/>
    </w:rPr>
  </w:style>
  <w:style w:type="character" w:customStyle="1" w:styleId="TekstopmerkingChar">
    <w:name w:val="Tekst opmerking Char"/>
    <w:basedOn w:val="Standaardalinea-lettertype"/>
    <w:link w:val="Tekstopmerking"/>
    <w:uiPriority w:val="99"/>
    <w:semiHidden/>
    <w:qFormat/>
    <w:rsid w:val="00E27128"/>
    <w:rPr>
      <w:rFonts w:ascii="Verdana" w:eastAsia="Verdana" w:hAnsi="Verdana"/>
      <w:szCs w:val="20"/>
    </w:rPr>
  </w:style>
  <w:style w:type="paragraph" w:styleId="Lijstalinea">
    <w:name w:val="List Paragraph"/>
    <w:basedOn w:val="Standaard"/>
    <w:link w:val="LijstalineaChar"/>
    <w:uiPriority w:val="34"/>
    <w:qFormat/>
    <w:rsid w:val="00E27128"/>
    <w:pPr>
      <w:ind w:left="720"/>
      <w:contextualSpacing/>
    </w:pPr>
    <w:rPr>
      <w:rFonts w:cstheme="minorBidi"/>
      <w:lang w:eastAsia="en-US"/>
    </w:rPr>
  </w:style>
  <w:style w:type="paragraph" w:styleId="Tekstopmerking">
    <w:name w:val="annotation text"/>
    <w:basedOn w:val="Standaard"/>
    <w:link w:val="TekstopmerkingChar"/>
    <w:uiPriority w:val="99"/>
    <w:semiHidden/>
    <w:unhideWhenUsed/>
    <w:qFormat/>
    <w:rsid w:val="00E27128"/>
    <w:rPr>
      <w:rFonts w:cstheme="minorBidi"/>
      <w:lang w:eastAsia="en-US"/>
    </w:rPr>
  </w:style>
  <w:style w:type="character" w:customStyle="1" w:styleId="TekstopmerkingChar1">
    <w:name w:val="Tekst opmerking Char1"/>
    <w:basedOn w:val="Standaardalinea-lettertype"/>
    <w:uiPriority w:val="99"/>
    <w:semiHidden/>
    <w:rsid w:val="00E27128"/>
    <w:rPr>
      <w:rFonts w:ascii="Verdana" w:eastAsia="Verdana" w:hAnsi="Verdana" w:cs="Times New Roman"/>
      <w:szCs w:val="20"/>
      <w:lang w:eastAsia="nl-NL"/>
    </w:rPr>
  </w:style>
  <w:style w:type="paragraph" w:styleId="Ballontekst">
    <w:name w:val="Balloon Text"/>
    <w:basedOn w:val="Standaard"/>
    <w:link w:val="BallontekstChar"/>
    <w:uiPriority w:val="99"/>
    <w:semiHidden/>
    <w:unhideWhenUsed/>
    <w:rsid w:val="00E2712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27128"/>
    <w:rPr>
      <w:rFonts w:ascii="Segoe UI" w:eastAsia="Verdana" w:hAnsi="Segoe UI" w:cs="Segoe UI"/>
      <w:sz w:val="18"/>
      <w:szCs w:val="18"/>
      <w:lang w:eastAsia="nl-NL"/>
    </w:rPr>
  </w:style>
  <w:style w:type="paragraph" w:styleId="Koptekst">
    <w:name w:val="header"/>
    <w:basedOn w:val="Standaard"/>
    <w:link w:val="KoptekstChar"/>
    <w:uiPriority w:val="99"/>
    <w:unhideWhenUsed/>
    <w:rsid w:val="00837FB4"/>
    <w:pPr>
      <w:tabs>
        <w:tab w:val="center" w:pos="4536"/>
        <w:tab w:val="right" w:pos="9072"/>
      </w:tabs>
    </w:pPr>
  </w:style>
  <w:style w:type="character" w:customStyle="1" w:styleId="KoptekstChar">
    <w:name w:val="Koptekst Char"/>
    <w:basedOn w:val="Standaardalinea-lettertype"/>
    <w:link w:val="Koptekst"/>
    <w:uiPriority w:val="99"/>
    <w:rsid w:val="00837FB4"/>
    <w:rPr>
      <w:rFonts w:ascii="Verdana" w:eastAsia="Verdana" w:hAnsi="Verdana" w:cs="Times New Roman"/>
      <w:szCs w:val="20"/>
      <w:lang w:eastAsia="nl-NL"/>
    </w:rPr>
  </w:style>
  <w:style w:type="paragraph" w:styleId="Voettekst">
    <w:name w:val="footer"/>
    <w:basedOn w:val="Standaard"/>
    <w:link w:val="VoettekstChar"/>
    <w:uiPriority w:val="99"/>
    <w:unhideWhenUsed/>
    <w:rsid w:val="00837FB4"/>
    <w:pPr>
      <w:tabs>
        <w:tab w:val="center" w:pos="4536"/>
        <w:tab w:val="right" w:pos="9072"/>
      </w:tabs>
    </w:pPr>
  </w:style>
  <w:style w:type="character" w:customStyle="1" w:styleId="VoettekstChar">
    <w:name w:val="Voettekst Char"/>
    <w:basedOn w:val="Standaardalinea-lettertype"/>
    <w:link w:val="Voettekst"/>
    <w:uiPriority w:val="99"/>
    <w:rsid w:val="00837FB4"/>
    <w:rPr>
      <w:rFonts w:ascii="Verdana" w:eastAsia="Verdana" w:hAnsi="Verdana" w:cs="Times New Roman"/>
      <w:szCs w:val="20"/>
      <w:lang w:eastAsia="nl-NL"/>
    </w:rPr>
  </w:style>
  <w:style w:type="table" w:styleId="Tabelraster">
    <w:name w:val="Table Grid"/>
    <w:basedOn w:val="Standaardtabel"/>
    <w:uiPriority w:val="59"/>
    <w:rsid w:val="00A875D1"/>
    <w:pPr>
      <w:spacing w:after="0" w:line="240" w:lineRule="auto"/>
    </w:pPr>
    <w:rPr>
      <w:rFonts w:ascii="Calibri" w:eastAsia="Calibri" w:hAnsi="Calibri"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1F3CDA1D</Template>
  <TotalTime>104</TotalTime>
  <Pages>4</Pages>
  <Words>1126</Words>
  <Characters>6199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van der Tak</dc:creator>
  <cp:keywords/>
  <dc:description/>
  <cp:lastModifiedBy>Edwin de Boer</cp:lastModifiedBy>
  <cp:revision>6</cp:revision>
  <cp:lastPrinted>2019-10-08T13:06:00Z</cp:lastPrinted>
  <dcterms:created xsi:type="dcterms:W3CDTF">2019-10-08T12:44:00Z</dcterms:created>
  <dcterms:modified xsi:type="dcterms:W3CDTF">2019-10-09T08:21:00Z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